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E" w:rsidRPr="003C1A0E" w:rsidRDefault="006015AA" w:rsidP="003C3674">
      <w:pPr>
        <w:jc w:val="center"/>
      </w:pPr>
      <w:r w:rsidRPr="003C1A0E">
        <w:rPr>
          <w:rFonts w:hint="eastAsia"/>
          <w:sz w:val="28"/>
        </w:rPr>
        <w:t>仕</w:t>
      </w:r>
      <w:r w:rsidR="003C3674" w:rsidRPr="003C1A0E">
        <w:rPr>
          <w:rFonts w:hint="eastAsia"/>
          <w:sz w:val="28"/>
        </w:rPr>
        <w:t xml:space="preserve">　</w:t>
      </w:r>
      <w:r w:rsidRPr="003C1A0E">
        <w:rPr>
          <w:rFonts w:hint="eastAsia"/>
          <w:sz w:val="28"/>
        </w:rPr>
        <w:t>様</w:t>
      </w:r>
      <w:r w:rsidR="003C3674" w:rsidRPr="003C1A0E">
        <w:rPr>
          <w:rFonts w:hint="eastAsia"/>
          <w:sz w:val="28"/>
        </w:rPr>
        <w:t xml:space="preserve">　</w:t>
      </w:r>
      <w:r w:rsidRPr="003C1A0E">
        <w:rPr>
          <w:rFonts w:hint="eastAsia"/>
          <w:sz w:val="28"/>
        </w:rPr>
        <w:t>書</w:t>
      </w:r>
    </w:p>
    <w:p w:rsidR="000851C0" w:rsidRPr="003C1A0E" w:rsidRDefault="006015AA" w:rsidP="000851C0">
      <w:r w:rsidRPr="003C1A0E">
        <w:rPr>
          <w:rFonts w:hint="eastAsia"/>
        </w:rPr>
        <w:t xml:space="preserve">　</w:t>
      </w:r>
      <w:r w:rsidR="000851C0" w:rsidRPr="003C1A0E">
        <w:rPr>
          <w:rFonts w:hint="eastAsia"/>
        </w:rPr>
        <w:t>この業務委託は、広島市皆賀園（以下「施設」という。）に通園する障害者及びこれを</w:t>
      </w:r>
      <w:r w:rsidR="003A34FC" w:rsidRPr="003C1A0E">
        <w:rPr>
          <w:rFonts w:hint="eastAsia"/>
        </w:rPr>
        <w:t>介助</w:t>
      </w:r>
      <w:r w:rsidR="000851C0" w:rsidRPr="003C1A0E">
        <w:rPr>
          <w:rFonts w:hint="eastAsia"/>
        </w:rPr>
        <w:t>する添乗者（以下「利用者等」という。）を、通園バスにより安全確実に輸送するとともに、当該車両を適正に管理することを目的に、次により実施するものである。</w:t>
      </w:r>
    </w:p>
    <w:p w:rsidR="000851C0" w:rsidRPr="003C1A0E" w:rsidRDefault="000851C0" w:rsidP="000851C0"/>
    <w:p w:rsidR="000851C0" w:rsidRPr="003C1A0E" w:rsidRDefault="000851C0" w:rsidP="000851C0">
      <w:pPr>
        <w:rPr>
          <w:rFonts w:asciiTheme="majorEastAsia" w:eastAsiaTheme="majorEastAsia" w:hAnsiTheme="majorEastAsia"/>
          <w:b/>
          <w:sz w:val="22"/>
        </w:rPr>
      </w:pPr>
      <w:r w:rsidRPr="003C1A0E">
        <w:rPr>
          <w:rFonts w:asciiTheme="majorEastAsia" w:eastAsiaTheme="majorEastAsia" w:hAnsiTheme="majorEastAsia" w:hint="eastAsia"/>
          <w:b/>
          <w:sz w:val="22"/>
        </w:rPr>
        <w:t>１　対象車両</w:t>
      </w:r>
    </w:p>
    <w:p w:rsidR="000851C0" w:rsidRPr="003C1A0E" w:rsidRDefault="000851C0" w:rsidP="000851C0">
      <w:pPr>
        <w:ind w:left="488" w:hangingChars="200" w:hanging="488"/>
      </w:pPr>
      <w:r w:rsidRPr="003C1A0E">
        <w:rPr>
          <w:rFonts w:hint="eastAsia"/>
        </w:rPr>
        <w:t>（１）発注者が受注者に運行管</w:t>
      </w:r>
      <w:bookmarkStart w:id="0" w:name="_GoBack"/>
      <w:bookmarkEnd w:id="0"/>
      <w:r w:rsidRPr="003C1A0E">
        <w:rPr>
          <w:rFonts w:hint="eastAsia"/>
        </w:rPr>
        <w:t>理を委託する車</w:t>
      </w:r>
      <w:r w:rsidR="00AF13C4" w:rsidRPr="003C1A0E">
        <w:rPr>
          <w:rFonts w:hint="eastAsia"/>
        </w:rPr>
        <w:t>両</w:t>
      </w:r>
      <w:r w:rsidRPr="003C1A0E">
        <w:rPr>
          <w:rFonts w:hint="eastAsia"/>
        </w:rPr>
        <w:t>（以下「対象車両」という。）は</w:t>
      </w:r>
      <w:r w:rsidR="00B31764">
        <w:rPr>
          <w:rFonts w:hint="eastAsia"/>
        </w:rPr>
        <w:t>１台とし</w:t>
      </w:r>
      <w:r w:rsidRPr="003C1A0E">
        <w:rPr>
          <w:rFonts w:hint="eastAsia"/>
        </w:rPr>
        <w:t>、発注者が広島市より借り受けた車</w:t>
      </w:r>
      <w:r w:rsidR="00AF13C4" w:rsidRPr="003C1A0E">
        <w:rPr>
          <w:rFonts w:hint="eastAsia"/>
        </w:rPr>
        <w:t>両</w:t>
      </w:r>
      <w:r w:rsidRPr="003C1A0E">
        <w:rPr>
          <w:rFonts w:hint="eastAsia"/>
        </w:rPr>
        <w:t>とする。なお、当該車両を委託契約期間内に更新</w:t>
      </w:r>
      <w:r w:rsidR="00587F76">
        <w:rPr>
          <w:rFonts w:hint="eastAsia"/>
        </w:rPr>
        <w:t>等</w:t>
      </w:r>
      <w:r w:rsidRPr="003C1A0E">
        <w:rPr>
          <w:rFonts w:hint="eastAsia"/>
        </w:rPr>
        <w:t>した場合には、更新</w:t>
      </w:r>
      <w:r w:rsidR="00587F76">
        <w:rPr>
          <w:rFonts w:hint="eastAsia"/>
        </w:rPr>
        <w:t>等</w:t>
      </w:r>
      <w:r w:rsidRPr="003C1A0E">
        <w:rPr>
          <w:rFonts w:hint="eastAsia"/>
        </w:rPr>
        <w:t>車</w:t>
      </w:r>
      <w:r w:rsidR="00AF13C4" w:rsidRPr="003C1A0E">
        <w:rPr>
          <w:rFonts w:hint="eastAsia"/>
        </w:rPr>
        <w:t>両</w:t>
      </w:r>
      <w:r w:rsidRPr="003C1A0E">
        <w:rPr>
          <w:rFonts w:hint="eastAsia"/>
        </w:rPr>
        <w:t>を対象車両とする。</w:t>
      </w:r>
    </w:p>
    <w:tbl>
      <w:tblPr>
        <w:tblStyle w:val="a3"/>
        <w:tblW w:w="0" w:type="auto"/>
        <w:tblInd w:w="244" w:type="dxa"/>
        <w:tblLook w:val="04A0" w:firstRow="1" w:lastRow="0" w:firstColumn="1" w:lastColumn="0" w:noHBand="0" w:noVBand="1"/>
      </w:tblPr>
      <w:tblGrid>
        <w:gridCol w:w="1279"/>
        <w:gridCol w:w="1279"/>
        <w:gridCol w:w="992"/>
        <w:gridCol w:w="850"/>
        <w:gridCol w:w="993"/>
        <w:gridCol w:w="743"/>
        <w:gridCol w:w="799"/>
        <w:gridCol w:w="799"/>
        <w:gridCol w:w="800"/>
        <w:gridCol w:w="1190"/>
      </w:tblGrid>
      <w:tr w:rsidR="003C1A0E" w:rsidRPr="003C1A0E" w:rsidTr="003A34FC">
        <w:tc>
          <w:tcPr>
            <w:tcW w:w="1279"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車</w:t>
            </w:r>
            <w:r w:rsidR="00AF13C4" w:rsidRPr="003C1A0E">
              <w:rPr>
                <w:rFonts w:hint="eastAsia"/>
                <w:spacing w:val="-20"/>
                <w:sz w:val="18"/>
                <w:szCs w:val="18"/>
              </w:rPr>
              <w:t>両</w:t>
            </w:r>
            <w:r w:rsidRPr="003C1A0E">
              <w:rPr>
                <w:rFonts w:hint="eastAsia"/>
                <w:spacing w:val="-20"/>
                <w:sz w:val="18"/>
                <w:szCs w:val="18"/>
              </w:rPr>
              <w:t>番号</w:t>
            </w:r>
          </w:p>
        </w:tc>
        <w:tc>
          <w:tcPr>
            <w:tcW w:w="1279"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登録年月日</w:t>
            </w:r>
          </w:p>
        </w:tc>
        <w:tc>
          <w:tcPr>
            <w:tcW w:w="992"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種別</w:t>
            </w:r>
          </w:p>
        </w:tc>
        <w:tc>
          <w:tcPr>
            <w:tcW w:w="850"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用途</w:t>
            </w:r>
          </w:p>
        </w:tc>
        <w:tc>
          <w:tcPr>
            <w:tcW w:w="993"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車名</w:t>
            </w:r>
          </w:p>
        </w:tc>
        <w:tc>
          <w:tcPr>
            <w:tcW w:w="743"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定員</w:t>
            </w:r>
          </w:p>
        </w:tc>
        <w:tc>
          <w:tcPr>
            <w:tcW w:w="2398" w:type="dxa"/>
            <w:gridSpan w:val="3"/>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車</w:t>
            </w:r>
            <w:r w:rsidR="00AF13C4" w:rsidRPr="003C1A0E">
              <w:rPr>
                <w:rFonts w:hint="eastAsia"/>
                <w:spacing w:val="-20"/>
                <w:sz w:val="18"/>
                <w:szCs w:val="18"/>
              </w:rPr>
              <w:t>両</w:t>
            </w:r>
            <w:r w:rsidRPr="003C1A0E">
              <w:rPr>
                <w:rFonts w:hint="eastAsia"/>
                <w:spacing w:val="-20"/>
                <w:sz w:val="18"/>
                <w:szCs w:val="18"/>
              </w:rPr>
              <w:t>寸法</w:t>
            </w:r>
          </w:p>
        </w:tc>
        <w:tc>
          <w:tcPr>
            <w:tcW w:w="1190" w:type="dxa"/>
            <w:vMerge w:val="restart"/>
            <w:vAlign w:val="center"/>
          </w:tcPr>
          <w:p w:rsidR="003A34FC" w:rsidRPr="003C1A0E" w:rsidRDefault="003A34FC" w:rsidP="003A34FC">
            <w:pPr>
              <w:spacing w:line="240" w:lineRule="exact"/>
              <w:jc w:val="center"/>
              <w:rPr>
                <w:spacing w:val="-20"/>
                <w:sz w:val="18"/>
                <w:szCs w:val="18"/>
              </w:rPr>
            </w:pPr>
            <w:r w:rsidRPr="003C1A0E">
              <w:rPr>
                <w:rFonts w:hint="eastAsia"/>
                <w:spacing w:val="-20"/>
                <w:sz w:val="18"/>
                <w:szCs w:val="18"/>
              </w:rPr>
              <w:t>総重量</w:t>
            </w:r>
          </w:p>
        </w:tc>
      </w:tr>
      <w:tr w:rsidR="003C1A0E" w:rsidRPr="003C1A0E" w:rsidTr="00C416EE">
        <w:tc>
          <w:tcPr>
            <w:tcW w:w="1279" w:type="dxa"/>
            <w:vMerge/>
            <w:vAlign w:val="center"/>
          </w:tcPr>
          <w:p w:rsidR="003A34FC" w:rsidRPr="003C1A0E" w:rsidRDefault="003A34FC" w:rsidP="000851C0">
            <w:pPr>
              <w:spacing w:line="240" w:lineRule="exact"/>
            </w:pPr>
          </w:p>
        </w:tc>
        <w:tc>
          <w:tcPr>
            <w:tcW w:w="1279" w:type="dxa"/>
            <w:vMerge/>
            <w:vAlign w:val="center"/>
          </w:tcPr>
          <w:p w:rsidR="003A34FC" w:rsidRPr="003C1A0E" w:rsidRDefault="003A34FC" w:rsidP="000851C0">
            <w:pPr>
              <w:spacing w:line="240" w:lineRule="exact"/>
            </w:pPr>
          </w:p>
        </w:tc>
        <w:tc>
          <w:tcPr>
            <w:tcW w:w="992" w:type="dxa"/>
            <w:vMerge/>
            <w:vAlign w:val="center"/>
          </w:tcPr>
          <w:p w:rsidR="003A34FC" w:rsidRPr="003C1A0E" w:rsidRDefault="003A34FC" w:rsidP="000851C0">
            <w:pPr>
              <w:spacing w:line="240" w:lineRule="exact"/>
            </w:pPr>
          </w:p>
        </w:tc>
        <w:tc>
          <w:tcPr>
            <w:tcW w:w="850" w:type="dxa"/>
            <w:vMerge/>
            <w:vAlign w:val="center"/>
          </w:tcPr>
          <w:p w:rsidR="003A34FC" w:rsidRPr="003C1A0E" w:rsidRDefault="003A34FC" w:rsidP="000851C0">
            <w:pPr>
              <w:spacing w:line="240" w:lineRule="exact"/>
            </w:pPr>
          </w:p>
        </w:tc>
        <w:tc>
          <w:tcPr>
            <w:tcW w:w="993" w:type="dxa"/>
            <w:vMerge/>
            <w:vAlign w:val="center"/>
          </w:tcPr>
          <w:p w:rsidR="003A34FC" w:rsidRPr="003C1A0E" w:rsidRDefault="003A34FC" w:rsidP="000851C0">
            <w:pPr>
              <w:spacing w:line="240" w:lineRule="exact"/>
            </w:pPr>
          </w:p>
        </w:tc>
        <w:tc>
          <w:tcPr>
            <w:tcW w:w="743" w:type="dxa"/>
            <w:vMerge/>
            <w:vAlign w:val="center"/>
          </w:tcPr>
          <w:p w:rsidR="003A34FC" w:rsidRPr="003C1A0E" w:rsidRDefault="003A34FC" w:rsidP="000851C0">
            <w:pPr>
              <w:spacing w:line="240" w:lineRule="exact"/>
            </w:pPr>
          </w:p>
        </w:tc>
        <w:tc>
          <w:tcPr>
            <w:tcW w:w="799" w:type="dxa"/>
            <w:vAlign w:val="center"/>
          </w:tcPr>
          <w:p w:rsidR="003A34FC" w:rsidRPr="003C1A0E" w:rsidRDefault="003A34FC" w:rsidP="003A34FC">
            <w:pPr>
              <w:spacing w:line="240" w:lineRule="exact"/>
              <w:jc w:val="center"/>
              <w:rPr>
                <w:sz w:val="18"/>
                <w:szCs w:val="18"/>
              </w:rPr>
            </w:pPr>
            <w:r w:rsidRPr="003C1A0E">
              <w:rPr>
                <w:rFonts w:hint="eastAsia"/>
                <w:sz w:val="18"/>
                <w:szCs w:val="18"/>
              </w:rPr>
              <w:t>長さ</w:t>
            </w:r>
          </w:p>
        </w:tc>
        <w:tc>
          <w:tcPr>
            <w:tcW w:w="799" w:type="dxa"/>
            <w:vAlign w:val="center"/>
          </w:tcPr>
          <w:p w:rsidR="003A34FC" w:rsidRPr="003C1A0E" w:rsidRDefault="003A34FC" w:rsidP="003A34FC">
            <w:pPr>
              <w:spacing w:line="240" w:lineRule="exact"/>
              <w:jc w:val="center"/>
              <w:rPr>
                <w:sz w:val="18"/>
                <w:szCs w:val="18"/>
              </w:rPr>
            </w:pPr>
            <w:r w:rsidRPr="003C1A0E">
              <w:rPr>
                <w:rFonts w:hint="eastAsia"/>
                <w:sz w:val="18"/>
                <w:szCs w:val="18"/>
              </w:rPr>
              <w:t>幅</w:t>
            </w:r>
          </w:p>
        </w:tc>
        <w:tc>
          <w:tcPr>
            <w:tcW w:w="800" w:type="dxa"/>
            <w:vAlign w:val="center"/>
          </w:tcPr>
          <w:p w:rsidR="003A34FC" w:rsidRPr="003C1A0E" w:rsidRDefault="003A34FC" w:rsidP="003A34FC">
            <w:pPr>
              <w:spacing w:line="240" w:lineRule="exact"/>
              <w:jc w:val="center"/>
              <w:rPr>
                <w:sz w:val="18"/>
                <w:szCs w:val="18"/>
              </w:rPr>
            </w:pPr>
            <w:r w:rsidRPr="003C1A0E">
              <w:rPr>
                <w:rFonts w:hint="eastAsia"/>
                <w:sz w:val="18"/>
                <w:szCs w:val="18"/>
              </w:rPr>
              <w:t>高さ</w:t>
            </w:r>
          </w:p>
        </w:tc>
        <w:tc>
          <w:tcPr>
            <w:tcW w:w="1190" w:type="dxa"/>
            <w:vMerge/>
            <w:vAlign w:val="center"/>
          </w:tcPr>
          <w:p w:rsidR="003A34FC" w:rsidRPr="003C1A0E" w:rsidRDefault="003A34FC" w:rsidP="000851C0">
            <w:pPr>
              <w:spacing w:line="240" w:lineRule="exact"/>
            </w:pPr>
          </w:p>
        </w:tc>
      </w:tr>
      <w:tr w:rsidR="003C1A0E" w:rsidRPr="003C1A0E" w:rsidTr="00C416EE">
        <w:tc>
          <w:tcPr>
            <w:tcW w:w="1279" w:type="dxa"/>
            <w:vAlign w:val="center"/>
          </w:tcPr>
          <w:p w:rsidR="003A34FC" w:rsidRPr="003C1A0E" w:rsidRDefault="003A34FC" w:rsidP="00F014CE">
            <w:pPr>
              <w:spacing w:line="240" w:lineRule="exact"/>
            </w:pPr>
            <w:r w:rsidRPr="003C1A0E">
              <w:rPr>
                <w:rFonts w:hint="eastAsia"/>
              </w:rPr>
              <w:t>広島</w:t>
            </w:r>
          </w:p>
          <w:p w:rsidR="003A34FC" w:rsidRPr="003C1A0E" w:rsidRDefault="003A34FC" w:rsidP="00F014CE">
            <w:pPr>
              <w:spacing w:line="240" w:lineRule="exact"/>
            </w:pPr>
          </w:p>
        </w:tc>
        <w:tc>
          <w:tcPr>
            <w:tcW w:w="1279" w:type="dxa"/>
            <w:vAlign w:val="center"/>
          </w:tcPr>
          <w:p w:rsidR="003A34FC" w:rsidRPr="003C1A0E" w:rsidRDefault="003A34FC" w:rsidP="00F014CE">
            <w:pPr>
              <w:spacing w:line="240" w:lineRule="exact"/>
            </w:pPr>
          </w:p>
        </w:tc>
        <w:tc>
          <w:tcPr>
            <w:tcW w:w="992" w:type="dxa"/>
            <w:vAlign w:val="center"/>
          </w:tcPr>
          <w:p w:rsidR="003A34FC" w:rsidRPr="003C1A0E" w:rsidRDefault="003A34FC" w:rsidP="00F014CE">
            <w:pPr>
              <w:spacing w:line="240" w:lineRule="exact"/>
            </w:pPr>
            <w:r w:rsidRPr="003C1A0E">
              <w:rPr>
                <w:rFonts w:hint="eastAsia"/>
              </w:rPr>
              <w:t>普通</w:t>
            </w:r>
          </w:p>
        </w:tc>
        <w:tc>
          <w:tcPr>
            <w:tcW w:w="850" w:type="dxa"/>
            <w:vAlign w:val="center"/>
          </w:tcPr>
          <w:p w:rsidR="003A34FC" w:rsidRPr="003C1A0E" w:rsidRDefault="003A34FC" w:rsidP="00F014CE">
            <w:pPr>
              <w:spacing w:line="240" w:lineRule="exact"/>
            </w:pPr>
            <w:r w:rsidRPr="003C1A0E">
              <w:rPr>
                <w:rFonts w:hint="eastAsia"/>
              </w:rPr>
              <w:t>乗合</w:t>
            </w:r>
          </w:p>
        </w:tc>
        <w:tc>
          <w:tcPr>
            <w:tcW w:w="993" w:type="dxa"/>
            <w:vAlign w:val="center"/>
          </w:tcPr>
          <w:p w:rsidR="003A34FC" w:rsidRPr="003C1A0E" w:rsidRDefault="003A34FC" w:rsidP="00F014CE">
            <w:pPr>
              <w:spacing w:line="240" w:lineRule="exact"/>
            </w:pPr>
          </w:p>
        </w:tc>
        <w:tc>
          <w:tcPr>
            <w:tcW w:w="743" w:type="dxa"/>
            <w:vAlign w:val="center"/>
          </w:tcPr>
          <w:p w:rsidR="003A34FC" w:rsidRPr="00B31764" w:rsidRDefault="00B31764" w:rsidP="00F014CE">
            <w:pPr>
              <w:spacing w:line="240" w:lineRule="exact"/>
              <w:rPr>
                <w:sz w:val="18"/>
                <w:szCs w:val="18"/>
              </w:rPr>
            </w:pPr>
            <w:r>
              <w:rPr>
                <w:rFonts w:hint="eastAsia"/>
                <w:sz w:val="18"/>
                <w:szCs w:val="18"/>
              </w:rPr>
              <w:t>29</w:t>
            </w:r>
            <w:r>
              <w:rPr>
                <w:rFonts w:hint="eastAsia"/>
                <w:sz w:val="18"/>
                <w:szCs w:val="18"/>
              </w:rPr>
              <w:t>人</w:t>
            </w:r>
          </w:p>
        </w:tc>
        <w:tc>
          <w:tcPr>
            <w:tcW w:w="799" w:type="dxa"/>
            <w:vAlign w:val="center"/>
          </w:tcPr>
          <w:p w:rsidR="003A34FC" w:rsidRPr="003C1A0E" w:rsidRDefault="003A34FC" w:rsidP="000851C0">
            <w:pPr>
              <w:spacing w:line="240" w:lineRule="exact"/>
              <w:rPr>
                <w:sz w:val="18"/>
                <w:szCs w:val="18"/>
              </w:rPr>
            </w:pPr>
          </w:p>
        </w:tc>
        <w:tc>
          <w:tcPr>
            <w:tcW w:w="799" w:type="dxa"/>
            <w:vAlign w:val="center"/>
          </w:tcPr>
          <w:p w:rsidR="003A34FC" w:rsidRPr="003C1A0E" w:rsidRDefault="003A34FC" w:rsidP="000851C0">
            <w:pPr>
              <w:spacing w:line="240" w:lineRule="exact"/>
              <w:rPr>
                <w:sz w:val="18"/>
                <w:szCs w:val="18"/>
              </w:rPr>
            </w:pPr>
          </w:p>
        </w:tc>
        <w:tc>
          <w:tcPr>
            <w:tcW w:w="800" w:type="dxa"/>
            <w:vAlign w:val="center"/>
          </w:tcPr>
          <w:p w:rsidR="003A34FC" w:rsidRPr="003C1A0E" w:rsidRDefault="003A34FC" w:rsidP="000851C0">
            <w:pPr>
              <w:spacing w:line="240" w:lineRule="exact"/>
              <w:rPr>
                <w:sz w:val="18"/>
                <w:szCs w:val="18"/>
              </w:rPr>
            </w:pPr>
          </w:p>
        </w:tc>
        <w:tc>
          <w:tcPr>
            <w:tcW w:w="1190" w:type="dxa"/>
            <w:vAlign w:val="center"/>
          </w:tcPr>
          <w:p w:rsidR="003A34FC" w:rsidRPr="003C1A0E" w:rsidRDefault="003A34FC" w:rsidP="000851C0">
            <w:pPr>
              <w:spacing w:line="240" w:lineRule="exact"/>
            </w:pPr>
          </w:p>
        </w:tc>
      </w:tr>
    </w:tbl>
    <w:p w:rsidR="003A34FC" w:rsidRPr="003C1A0E" w:rsidRDefault="000851C0" w:rsidP="000851C0">
      <w:r w:rsidRPr="003C1A0E">
        <w:rPr>
          <w:rFonts w:hint="eastAsia"/>
        </w:rPr>
        <w:t xml:space="preserve">　※</w:t>
      </w:r>
      <w:r w:rsidRPr="003C1A0E">
        <w:rPr>
          <w:rFonts w:hint="eastAsia"/>
        </w:rPr>
        <w:t xml:space="preserve"> </w:t>
      </w:r>
      <w:r w:rsidRPr="003C1A0E">
        <w:rPr>
          <w:rFonts w:hint="eastAsia"/>
        </w:rPr>
        <w:t>定員は、運転手を含んだ人数である。</w:t>
      </w:r>
    </w:p>
    <w:p w:rsidR="000851C0" w:rsidRPr="003C1A0E" w:rsidRDefault="000851C0" w:rsidP="000851C0">
      <w:pPr>
        <w:ind w:left="488" w:hangingChars="200" w:hanging="488"/>
      </w:pPr>
      <w:r w:rsidRPr="003C1A0E">
        <w:rPr>
          <w:rFonts w:ascii="Century" w:eastAsia="ＭＳ 明朝" w:hAnsi="Century" w:cs="Times New Roman" w:hint="eastAsia"/>
          <w:szCs w:val="21"/>
        </w:rPr>
        <w:t>（２）</w:t>
      </w:r>
      <w:r w:rsidR="000B718F" w:rsidRPr="003C1A0E">
        <w:rPr>
          <w:rFonts w:ascii="Century" w:eastAsia="ＭＳ 明朝" w:hAnsi="Century" w:cs="Times New Roman" w:hint="eastAsia"/>
          <w:szCs w:val="21"/>
        </w:rPr>
        <w:t xml:space="preserve"> </w:t>
      </w:r>
      <w:r w:rsidRPr="003C1A0E">
        <w:rPr>
          <w:rFonts w:ascii="Century" w:eastAsia="ＭＳ 明朝" w:hAnsi="Century" w:cs="Times New Roman" w:hint="eastAsia"/>
          <w:szCs w:val="21"/>
        </w:rPr>
        <w:t>車椅子使用者が通園することとなった場合には、輸送手段及び輸送方法等について、発注者・受注者協議しこれを決定するものとする。</w:t>
      </w:r>
    </w:p>
    <w:p w:rsidR="000851C0" w:rsidRPr="003C1A0E" w:rsidRDefault="000851C0" w:rsidP="000851C0"/>
    <w:p w:rsidR="000851C0" w:rsidRPr="003C1A0E" w:rsidRDefault="000851C0" w:rsidP="000851C0">
      <w:pPr>
        <w:rPr>
          <w:rFonts w:asciiTheme="majorEastAsia" w:eastAsiaTheme="majorEastAsia" w:hAnsiTheme="majorEastAsia"/>
          <w:b/>
          <w:sz w:val="22"/>
        </w:rPr>
      </w:pPr>
      <w:r w:rsidRPr="003C1A0E">
        <w:rPr>
          <w:rFonts w:asciiTheme="majorEastAsia" w:eastAsiaTheme="majorEastAsia" w:hAnsiTheme="majorEastAsia" w:hint="eastAsia"/>
          <w:b/>
          <w:sz w:val="22"/>
        </w:rPr>
        <w:t>２　業務内容</w:t>
      </w:r>
    </w:p>
    <w:p w:rsidR="000851C0" w:rsidRPr="003C1A0E" w:rsidRDefault="000851C0" w:rsidP="000851C0">
      <w:pPr>
        <w:rPr>
          <w:rFonts w:asciiTheme="majorEastAsia" w:eastAsiaTheme="majorEastAsia" w:hAnsiTheme="majorEastAsia"/>
        </w:rPr>
      </w:pPr>
      <w:r w:rsidRPr="003C1A0E">
        <w:rPr>
          <w:rFonts w:asciiTheme="majorEastAsia" w:eastAsiaTheme="majorEastAsia" w:hAnsiTheme="majorEastAsia" w:hint="eastAsia"/>
        </w:rPr>
        <w:t>（１）運行経路等</w:t>
      </w:r>
    </w:p>
    <w:p w:rsidR="000851C0" w:rsidRPr="003C1A0E" w:rsidRDefault="000851C0" w:rsidP="000851C0">
      <w:r w:rsidRPr="003C1A0E">
        <w:rPr>
          <w:rFonts w:hint="eastAsia"/>
        </w:rPr>
        <w:t xml:space="preserve">　　</w:t>
      </w:r>
      <w:r w:rsidRPr="003C1A0E">
        <w:rPr>
          <w:rFonts w:hint="eastAsia"/>
        </w:rPr>
        <w:t xml:space="preserve"> </w:t>
      </w:r>
      <w:r w:rsidRPr="003C1A0E">
        <w:rPr>
          <w:rFonts w:hint="eastAsia"/>
        </w:rPr>
        <w:t>運行経路及び停車</w:t>
      </w:r>
      <w:r w:rsidR="00AF13C4" w:rsidRPr="003C1A0E">
        <w:rPr>
          <w:rFonts w:hint="eastAsia"/>
        </w:rPr>
        <w:t>箇所</w:t>
      </w:r>
      <w:r w:rsidRPr="003C1A0E">
        <w:rPr>
          <w:rFonts w:hint="eastAsia"/>
        </w:rPr>
        <w:t>については、別途、発注者が定めるものとする。</w:t>
      </w:r>
    </w:p>
    <w:p w:rsidR="000851C0" w:rsidRPr="003C1A0E" w:rsidRDefault="000851C0" w:rsidP="000851C0">
      <w:pPr>
        <w:rPr>
          <w:rFonts w:asciiTheme="majorEastAsia" w:eastAsiaTheme="majorEastAsia" w:hAnsiTheme="majorEastAsia"/>
        </w:rPr>
      </w:pPr>
    </w:p>
    <w:p w:rsidR="000851C0" w:rsidRPr="003C1A0E" w:rsidRDefault="000851C0" w:rsidP="000851C0">
      <w:pPr>
        <w:rPr>
          <w:rFonts w:asciiTheme="majorEastAsia" w:eastAsiaTheme="majorEastAsia" w:hAnsiTheme="majorEastAsia"/>
        </w:rPr>
      </w:pPr>
      <w:r w:rsidRPr="003C1A0E">
        <w:rPr>
          <w:rFonts w:asciiTheme="majorEastAsia" w:eastAsiaTheme="majorEastAsia" w:hAnsiTheme="majorEastAsia" w:hint="eastAsia"/>
        </w:rPr>
        <w:t>（２）運行日時等</w:t>
      </w:r>
    </w:p>
    <w:p w:rsidR="000851C0" w:rsidRPr="003C1A0E" w:rsidRDefault="000851C0" w:rsidP="000851C0">
      <w:pPr>
        <w:ind w:firstLineChars="200" w:firstLine="488"/>
        <w:rPr>
          <w:rFonts w:asciiTheme="majorEastAsia" w:eastAsiaTheme="majorEastAsia" w:hAnsiTheme="majorEastAsia"/>
        </w:rPr>
      </w:pPr>
      <w:r w:rsidRPr="003C1A0E">
        <w:rPr>
          <w:rFonts w:asciiTheme="majorEastAsia" w:eastAsiaTheme="majorEastAsia" w:hAnsiTheme="majorEastAsia" w:hint="eastAsia"/>
        </w:rPr>
        <w:t>①　運行日</w:t>
      </w:r>
    </w:p>
    <w:p w:rsidR="000851C0" w:rsidRPr="003C1A0E" w:rsidRDefault="000851C0" w:rsidP="000851C0">
      <w:r w:rsidRPr="003C1A0E">
        <w:rPr>
          <w:rFonts w:hint="eastAsia"/>
        </w:rPr>
        <w:t xml:space="preserve">　　</w:t>
      </w:r>
      <w:r w:rsidRPr="003C1A0E">
        <w:rPr>
          <w:rFonts w:hint="eastAsia"/>
        </w:rPr>
        <w:t xml:space="preserve"> </w:t>
      </w:r>
      <w:r w:rsidRPr="003C1A0E">
        <w:rPr>
          <w:rFonts w:hint="eastAsia"/>
        </w:rPr>
        <w:t xml:space="preserve">　</w:t>
      </w:r>
      <w:r w:rsidRPr="003C1A0E">
        <w:rPr>
          <w:rFonts w:hint="eastAsia"/>
        </w:rPr>
        <w:t xml:space="preserve"> </w:t>
      </w:r>
      <w:r w:rsidRPr="003C1A0E">
        <w:rPr>
          <w:rFonts w:hint="eastAsia"/>
        </w:rPr>
        <w:t>次に掲げる日を除く月曜日から金曜日とする。</w:t>
      </w:r>
    </w:p>
    <w:p w:rsidR="000851C0" w:rsidRPr="003C1A0E" w:rsidRDefault="000851C0" w:rsidP="000851C0">
      <w:r w:rsidRPr="003C1A0E">
        <w:rPr>
          <w:rFonts w:hint="eastAsia"/>
        </w:rPr>
        <w:t xml:space="preserve">　　　ア　「国民の祝日に関する法律」（昭和２３年法律第１７８号）に規定する休日</w:t>
      </w:r>
    </w:p>
    <w:p w:rsidR="000851C0" w:rsidRPr="003C1A0E" w:rsidRDefault="000851C0" w:rsidP="000851C0">
      <w:r w:rsidRPr="003C1A0E">
        <w:rPr>
          <w:rFonts w:hint="eastAsia"/>
        </w:rPr>
        <w:t xml:space="preserve">    </w:t>
      </w:r>
      <w:r w:rsidRPr="003C1A0E">
        <w:rPr>
          <w:rFonts w:hint="eastAsia"/>
        </w:rPr>
        <w:t xml:space="preserve">　イ　１２月２９日から３１日、１月２日から１月３日</w:t>
      </w:r>
    </w:p>
    <w:p w:rsidR="000851C0" w:rsidRPr="003C1A0E" w:rsidRDefault="000851C0" w:rsidP="000851C0">
      <w:r w:rsidRPr="003C1A0E">
        <w:rPr>
          <w:rFonts w:hint="eastAsia"/>
        </w:rPr>
        <w:t xml:space="preserve">　　　ウ　８月６日</w:t>
      </w:r>
    </w:p>
    <w:p w:rsidR="000851C0" w:rsidRPr="003C1A0E" w:rsidRDefault="000851C0" w:rsidP="000851C0">
      <w:pPr>
        <w:ind w:firstLineChars="300" w:firstLine="731"/>
        <w:rPr>
          <w:rFonts w:ascii="Century" w:eastAsia="ＭＳ 明朝" w:hAnsi="Century" w:cs="Times New Roman"/>
          <w:szCs w:val="21"/>
        </w:rPr>
      </w:pPr>
      <w:r w:rsidRPr="003C1A0E">
        <w:rPr>
          <w:rFonts w:ascii="Century" w:eastAsia="ＭＳ 明朝" w:hAnsi="Century" w:cs="Times New Roman" w:hint="eastAsia"/>
          <w:szCs w:val="21"/>
        </w:rPr>
        <w:t>エ　皆賀園祭の代休日１日間</w:t>
      </w:r>
    </w:p>
    <w:p w:rsidR="000851C0" w:rsidRPr="003C1A0E" w:rsidRDefault="000851C0" w:rsidP="000851C0">
      <w:pPr>
        <w:ind w:firstLineChars="300" w:firstLine="731"/>
        <w:rPr>
          <w:rFonts w:ascii="Century" w:eastAsia="ＭＳ 明朝" w:hAnsi="Century" w:cs="Times New Roman"/>
          <w:szCs w:val="21"/>
        </w:rPr>
      </w:pPr>
      <w:r w:rsidRPr="003C1A0E">
        <w:rPr>
          <w:rFonts w:ascii="Century" w:eastAsia="ＭＳ 明朝" w:hAnsi="Century" w:cs="Times New Roman" w:hint="eastAsia"/>
          <w:szCs w:val="21"/>
        </w:rPr>
        <w:t>オ　別途発注者が定める日</w:t>
      </w:r>
    </w:p>
    <w:p w:rsidR="000851C0" w:rsidRPr="003C1A0E" w:rsidRDefault="000851C0" w:rsidP="000851C0">
      <w:pPr>
        <w:ind w:firstLineChars="200" w:firstLine="488"/>
        <w:rPr>
          <w:rFonts w:asciiTheme="majorEastAsia" w:eastAsiaTheme="majorEastAsia" w:hAnsiTheme="majorEastAsia"/>
        </w:rPr>
      </w:pPr>
      <w:r w:rsidRPr="003C1A0E">
        <w:rPr>
          <w:rFonts w:asciiTheme="majorEastAsia" w:eastAsiaTheme="majorEastAsia" w:hAnsiTheme="majorEastAsia" w:hint="eastAsia"/>
        </w:rPr>
        <w:t>②　運行時間</w:t>
      </w:r>
    </w:p>
    <w:p w:rsidR="000851C0" w:rsidRPr="003C1A0E" w:rsidRDefault="000851C0" w:rsidP="000851C0">
      <w:pPr>
        <w:ind w:firstLineChars="400" w:firstLine="975"/>
      </w:pPr>
      <w:r w:rsidRPr="003C1A0E">
        <w:rPr>
          <w:rFonts w:hint="eastAsia"/>
        </w:rPr>
        <w:t>概ね、次に掲げる時間とする。</w:t>
      </w:r>
    </w:p>
    <w:p w:rsidR="000851C0" w:rsidRPr="003C1A0E" w:rsidRDefault="000851C0" w:rsidP="000851C0">
      <w:pPr>
        <w:ind w:left="488" w:hangingChars="200" w:hanging="488"/>
      </w:pPr>
      <w:r w:rsidRPr="003C1A0E">
        <w:rPr>
          <w:rFonts w:hint="eastAsia"/>
        </w:rPr>
        <w:t xml:space="preserve">　　　ア　往路　午前７時３０分から午前９時３０分まで</w:t>
      </w:r>
    </w:p>
    <w:p w:rsidR="000851C0" w:rsidRPr="003C1A0E" w:rsidRDefault="000851C0" w:rsidP="000851C0">
      <w:pPr>
        <w:ind w:left="488" w:hangingChars="200" w:hanging="488"/>
      </w:pPr>
      <w:r w:rsidRPr="003C1A0E">
        <w:rPr>
          <w:rFonts w:hint="eastAsia"/>
        </w:rPr>
        <w:t xml:space="preserve">　　　イ　復路　午後３時１５分から午後５時まで</w:t>
      </w:r>
    </w:p>
    <w:p w:rsidR="000851C0" w:rsidRPr="003C1A0E" w:rsidRDefault="000851C0" w:rsidP="000B718F">
      <w:pPr>
        <w:ind w:left="975" w:hangingChars="400" w:hanging="975"/>
      </w:pPr>
      <w:r w:rsidRPr="003C1A0E">
        <w:rPr>
          <w:rFonts w:hint="eastAsia"/>
        </w:rPr>
        <w:t xml:space="preserve">　　　ウ　交通渋滞、並びに必要に応じ運行する場合は、発注者の指示により随時運行するものとする。</w:t>
      </w:r>
    </w:p>
    <w:p w:rsidR="000851C0" w:rsidRPr="003C1A0E" w:rsidRDefault="000C0854" w:rsidP="000851C0">
      <w:pPr>
        <w:ind w:leftChars="200" w:left="488"/>
        <w:rPr>
          <w:rFonts w:asciiTheme="majorEastAsia" w:eastAsiaTheme="majorEastAsia" w:hAnsiTheme="majorEastAsia"/>
        </w:rPr>
      </w:pPr>
      <w:r w:rsidRPr="003C1A0E">
        <w:rPr>
          <w:rFonts w:asciiTheme="majorEastAsia" w:eastAsiaTheme="majorEastAsia" w:hAnsiTheme="majorEastAsia" w:hint="eastAsia"/>
        </w:rPr>
        <w:t>③</w:t>
      </w:r>
      <w:r w:rsidR="000851C0" w:rsidRPr="003C1A0E">
        <w:rPr>
          <w:rFonts w:asciiTheme="majorEastAsia" w:eastAsiaTheme="majorEastAsia" w:hAnsiTheme="majorEastAsia" w:hint="eastAsia"/>
        </w:rPr>
        <w:t xml:space="preserve">　その他</w:t>
      </w:r>
    </w:p>
    <w:p w:rsidR="000851C0" w:rsidRPr="003C1A0E" w:rsidRDefault="000851C0" w:rsidP="000851C0">
      <w:pPr>
        <w:ind w:leftChars="300" w:left="731" w:firstLineChars="100" w:firstLine="244"/>
        <w:rPr>
          <w:rFonts w:ascii="Century" w:eastAsia="ＭＳ 明朝" w:hAnsi="Century" w:cs="Times New Roman"/>
          <w:szCs w:val="21"/>
        </w:rPr>
      </w:pPr>
      <w:r w:rsidRPr="003C1A0E">
        <w:rPr>
          <w:rFonts w:hint="eastAsia"/>
        </w:rPr>
        <w:t>前記、（１）</w:t>
      </w:r>
      <w:r w:rsidR="008A26F8" w:rsidRPr="003C1A0E">
        <w:rPr>
          <w:rFonts w:hint="eastAsia"/>
        </w:rPr>
        <w:t>及び（２</w:t>
      </w:r>
      <w:r w:rsidRPr="003C1A0E">
        <w:rPr>
          <w:rFonts w:hint="eastAsia"/>
        </w:rPr>
        <w:t>）</w:t>
      </w:r>
      <w:r w:rsidR="008A26F8" w:rsidRPr="003C1A0E">
        <w:rPr>
          <w:rFonts w:hint="eastAsia"/>
        </w:rPr>
        <w:t>①～</w:t>
      </w:r>
      <w:r w:rsidR="000C0854" w:rsidRPr="003C1A0E">
        <w:rPr>
          <w:rFonts w:hint="eastAsia"/>
        </w:rPr>
        <w:t>②</w:t>
      </w:r>
      <w:r w:rsidRPr="003C1A0E">
        <w:rPr>
          <w:rFonts w:hint="eastAsia"/>
        </w:rPr>
        <w:t>に関して、</w:t>
      </w:r>
      <w:r w:rsidRPr="003C1A0E">
        <w:rPr>
          <w:rFonts w:ascii="Century" w:eastAsia="ＭＳ 明朝" w:hAnsi="Century" w:cs="Times New Roman" w:hint="eastAsia"/>
          <w:szCs w:val="21"/>
        </w:rPr>
        <w:t>施設の運営計画（行事等）、利用者の状況、気象状況、道路事情等に応じて、運行時間（配車時間を含む）及び運行経路を変更、または運休することがある。この場合、発注者は受注者に対し、事前に指示するものとする。</w:t>
      </w:r>
    </w:p>
    <w:p w:rsidR="000851C0" w:rsidRPr="003C1A0E" w:rsidRDefault="000851C0" w:rsidP="000851C0">
      <w:pPr>
        <w:rPr>
          <w:rFonts w:asciiTheme="majorEastAsia" w:eastAsiaTheme="majorEastAsia" w:hAnsiTheme="majorEastAsia" w:cs="Times New Roman"/>
          <w:szCs w:val="21"/>
        </w:rPr>
      </w:pPr>
      <w:r w:rsidRPr="003C1A0E">
        <w:rPr>
          <w:rFonts w:asciiTheme="majorEastAsia" w:eastAsiaTheme="majorEastAsia" w:hAnsiTheme="majorEastAsia" w:cs="Times New Roman" w:hint="eastAsia"/>
          <w:szCs w:val="21"/>
        </w:rPr>
        <w:lastRenderedPageBreak/>
        <w:t>（３）利用者についての理解</w:t>
      </w:r>
    </w:p>
    <w:p w:rsidR="000851C0" w:rsidRPr="003C1A0E" w:rsidRDefault="000851C0" w:rsidP="000851C0">
      <w:pPr>
        <w:ind w:left="488" w:hangingChars="200" w:hanging="488"/>
        <w:rPr>
          <w:rFonts w:ascii="Century" w:eastAsia="ＭＳ 明朝" w:hAnsi="Century" w:cs="Times New Roman"/>
          <w:szCs w:val="21"/>
        </w:rPr>
      </w:pPr>
      <w:r w:rsidRPr="003C1A0E">
        <w:rPr>
          <w:rFonts w:ascii="Century" w:eastAsia="ＭＳ 明朝" w:hAnsi="Century" w:cs="Times New Roman" w:hint="eastAsia"/>
          <w:szCs w:val="21"/>
        </w:rPr>
        <w:t xml:space="preserve">　　　受注者は、乗車する利用者の障害等について正しく理解したうえで、従業員に対し、次に掲げる事項を遵守させるものとする。</w:t>
      </w:r>
    </w:p>
    <w:p w:rsidR="000851C0" w:rsidRPr="003C1A0E" w:rsidRDefault="000851C0" w:rsidP="000851C0">
      <w:pPr>
        <w:ind w:left="731" w:hangingChars="300" w:hanging="731"/>
        <w:rPr>
          <w:rFonts w:ascii="Century" w:eastAsia="ＭＳ 明朝" w:hAnsi="Century" w:cs="Times New Roman"/>
          <w:szCs w:val="21"/>
        </w:rPr>
      </w:pPr>
      <w:r w:rsidRPr="003C1A0E">
        <w:rPr>
          <w:rFonts w:ascii="Century" w:eastAsia="ＭＳ 明朝" w:hAnsi="Century" w:cs="Times New Roman" w:hint="eastAsia"/>
          <w:szCs w:val="21"/>
        </w:rPr>
        <w:t xml:space="preserve">　　①　利用者は、情緒が不安定な場合があるので、その行動に気を配るとともに、添乗</w:t>
      </w:r>
      <w:r w:rsidR="00AF13C4" w:rsidRPr="003C1A0E">
        <w:rPr>
          <w:rFonts w:ascii="Century" w:eastAsia="ＭＳ 明朝" w:hAnsi="Century" w:cs="Times New Roman" w:hint="eastAsia"/>
          <w:szCs w:val="21"/>
        </w:rPr>
        <w:t>者</w:t>
      </w:r>
      <w:r w:rsidRPr="003C1A0E">
        <w:rPr>
          <w:rFonts w:ascii="Century" w:eastAsia="ＭＳ 明朝" w:hAnsi="Century" w:cs="Times New Roman" w:hint="eastAsia"/>
          <w:szCs w:val="21"/>
        </w:rPr>
        <w:t>の指示に従い、適切な配慮を行うこと。</w:t>
      </w:r>
    </w:p>
    <w:p w:rsidR="000851C0" w:rsidRPr="003C1A0E" w:rsidRDefault="000851C0" w:rsidP="000851C0">
      <w:pPr>
        <w:ind w:left="731" w:hangingChars="300" w:hanging="731"/>
        <w:rPr>
          <w:rFonts w:ascii="Century" w:eastAsia="ＭＳ 明朝" w:hAnsi="Century" w:cs="Times New Roman"/>
          <w:szCs w:val="21"/>
        </w:rPr>
      </w:pPr>
      <w:r w:rsidRPr="003C1A0E">
        <w:rPr>
          <w:rFonts w:ascii="Century" w:eastAsia="ＭＳ 明朝" w:hAnsi="Century" w:cs="Times New Roman" w:hint="eastAsia"/>
          <w:szCs w:val="21"/>
        </w:rPr>
        <w:t xml:space="preserve">　　②　利用者の中には、言葉で意思疎通を行うまでに至らない者、こだわりの強い者、特異な行動を行う者等がいることを理解するとともに、その行動が予測できるよう努めること。</w:t>
      </w:r>
    </w:p>
    <w:p w:rsidR="000851C0" w:rsidRPr="003C1A0E" w:rsidRDefault="000851C0" w:rsidP="000851C0">
      <w:pPr>
        <w:ind w:left="731" w:hangingChars="300" w:hanging="731"/>
      </w:pPr>
      <w:r w:rsidRPr="003C1A0E">
        <w:rPr>
          <w:rFonts w:ascii="Century" w:eastAsia="ＭＳ 明朝" w:hAnsi="Century" w:cs="Times New Roman" w:hint="eastAsia"/>
          <w:szCs w:val="21"/>
        </w:rPr>
        <w:t xml:space="preserve">　　③　利用者及び添乗</w:t>
      </w:r>
      <w:r w:rsidR="00AF13C4" w:rsidRPr="003C1A0E">
        <w:rPr>
          <w:rFonts w:ascii="Century" w:eastAsia="ＭＳ 明朝" w:hAnsi="Century" w:cs="Times New Roman" w:hint="eastAsia"/>
          <w:szCs w:val="21"/>
        </w:rPr>
        <w:t>者</w:t>
      </w:r>
      <w:r w:rsidRPr="003C1A0E">
        <w:rPr>
          <w:rFonts w:ascii="Century" w:eastAsia="ＭＳ 明朝" w:hAnsi="Century" w:cs="Times New Roman" w:hint="eastAsia"/>
          <w:szCs w:val="21"/>
        </w:rPr>
        <w:t>との信頼関係が築けるよう努めるとともに、利用者の特性を考慮した安全で適切な運行ができるよう努めること。</w:t>
      </w:r>
    </w:p>
    <w:p w:rsidR="000851C0" w:rsidRPr="003C1A0E" w:rsidRDefault="000851C0" w:rsidP="000851C0">
      <w:pPr>
        <w:rPr>
          <w:rFonts w:asciiTheme="majorEastAsia" w:eastAsiaTheme="majorEastAsia" w:hAnsiTheme="majorEastAsia"/>
        </w:rPr>
      </w:pPr>
      <w:r w:rsidRPr="003C1A0E">
        <w:rPr>
          <w:rFonts w:asciiTheme="majorEastAsia" w:eastAsiaTheme="majorEastAsia" w:hAnsiTheme="majorEastAsia" w:hint="eastAsia"/>
        </w:rPr>
        <w:t>（</w:t>
      </w:r>
      <w:r w:rsidR="007265A1" w:rsidRPr="003C1A0E">
        <w:rPr>
          <w:rFonts w:asciiTheme="majorEastAsia" w:eastAsiaTheme="majorEastAsia" w:hAnsiTheme="majorEastAsia" w:hint="eastAsia"/>
        </w:rPr>
        <w:t>４</w:t>
      </w:r>
      <w:r w:rsidRPr="003C1A0E">
        <w:rPr>
          <w:rFonts w:asciiTheme="majorEastAsia" w:eastAsiaTheme="majorEastAsia" w:hAnsiTheme="majorEastAsia" w:hint="eastAsia"/>
        </w:rPr>
        <w:t>）緊急時の対応</w:t>
      </w:r>
    </w:p>
    <w:p w:rsidR="000851C0" w:rsidRPr="003C1A0E" w:rsidRDefault="000851C0" w:rsidP="000851C0">
      <w:pPr>
        <w:ind w:left="731" w:hangingChars="300" w:hanging="731"/>
        <w:rPr>
          <w:rFonts w:asciiTheme="minorEastAsia" w:hAnsiTheme="minorEastAsia"/>
        </w:rPr>
      </w:pPr>
      <w:r w:rsidRPr="003C1A0E">
        <w:rPr>
          <w:rFonts w:asciiTheme="majorEastAsia" w:eastAsiaTheme="majorEastAsia" w:hAnsiTheme="majorEastAsia" w:hint="eastAsia"/>
        </w:rPr>
        <w:t xml:space="preserve">　　</w:t>
      </w:r>
      <w:r w:rsidRPr="003C1A0E">
        <w:rPr>
          <w:rFonts w:asciiTheme="minorEastAsia" w:hAnsiTheme="minorEastAsia" w:hint="eastAsia"/>
        </w:rPr>
        <w:t>①　受注者は、交通事故が発生した場合、警察及び発注者に直ちに連絡するとともに、自己の責任において対応しなければならない。</w:t>
      </w:r>
    </w:p>
    <w:p w:rsidR="000851C0" w:rsidRPr="003C1A0E" w:rsidRDefault="000851C0" w:rsidP="000851C0">
      <w:pPr>
        <w:ind w:left="731" w:hangingChars="300" w:hanging="731"/>
        <w:rPr>
          <w:rFonts w:asciiTheme="minorEastAsia" w:hAnsiTheme="minorEastAsia"/>
        </w:rPr>
      </w:pPr>
      <w:r w:rsidRPr="003C1A0E">
        <w:rPr>
          <w:rFonts w:asciiTheme="minorEastAsia" w:hAnsiTheme="minorEastAsia" w:hint="eastAsia"/>
        </w:rPr>
        <w:t xml:space="preserve">　　②　発注者が風水害等により緊急降園が必要であると判断した場合は、その指示に従い速やかに配車すること。</w:t>
      </w:r>
    </w:p>
    <w:p w:rsidR="000851C0" w:rsidRPr="003C1A0E" w:rsidRDefault="000851C0" w:rsidP="000851C0">
      <w:pPr>
        <w:ind w:left="731" w:hangingChars="300" w:hanging="731"/>
        <w:rPr>
          <w:rFonts w:asciiTheme="majorEastAsia" w:eastAsiaTheme="majorEastAsia" w:hAnsiTheme="majorEastAsia"/>
        </w:rPr>
      </w:pPr>
      <w:r w:rsidRPr="003C1A0E">
        <w:rPr>
          <w:rFonts w:asciiTheme="minorEastAsia" w:hAnsiTheme="minorEastAsia" w:hint="eastAsia"/>
        </w:rPr>
        <w:t xml:space="preserve">　　③　受注者は、</w:t>
      </w:r>
      <w:r w:rsidR="00587F76">
        <w:rPr>
          <w:rFonts w:asciiTheme="minorEastAsia" w:hAnsiTheme="minorEastAsia" w:hint="eastAsia"/>
        </w:rPr>
        <w:t>対象車両が故障した場合は、代替車両の</w:t>
      </w:r>
      <w:r w:rsidRPr="003C1A0E">
        <w:rPr>
          <w:rFonts w:asciiTheme="minorEastAsia" w:hAnsiTheme="minorEastAsia" w:hint="eastAsia"/>
        </w:rPr>
        <w:t>手配等、利用者の通園に支障の無いよう</w:t>
      </w:r>
      <w:r w:rsidR="00587F76">
        <w:rPr>
          <w:rFonts w:asciiTheme="minorEastAsia" w:hAnsiTheme="minorEastAsia" w:hint="eastAsia"/>
        </w:rPr>
        <w:t>協力</w:t>
      </w:r>
      <w:r w:rsidRPr="003C1A0E">
        <w:rPr>
          <w:rFonts w:asciiTheme="minorEastAsia" w:hAnsiTheme="minorEastAsia" w:hint="eastAsia"/>
        </w:rPr>
        <w:t>すること。</w:t>
      </w:r>
    </w:p>
    <w:p w:rsidR="000851C0" w:rsidRPr="003C1A0E" w:rsidRDefault="000851C0" w:rsidP="000851C0">
      <w:pPr>
        <w:rPr>
          <w:rFonts w:asciiTheme="majorEastAsia" w:eastAsiaTheme="majorEastAsia" w:hAnsiTheme="majorEastAsia"/>
        </w:rPr>
      </w:pPr>
      <w:r w:rsidRPr="003C1A0E">
        <w:rPr>
          <w:rFonts w:asciiTheme="majorEastAsia" w:eastAsiaTheme="majorEastAsia" w:hAnsiTheme="majorEastAsia"/>
        </w:rPr>
        <w:t>（</w:t>
      </w:r>
      <w:r w:rsidR="007265A1" w:rsidRPr="003C1A0E">
        <w:rPr>
          <w:rFonts w:asciiTheme="majorEastAsia" w:eastAsiaTheme="majorEastAsia" w:hAnsiTheme="majorEastAsia" w:hint="eastAsia"/>
        </w:rPr>
        <w:t>５</w:t>
      </w:r>
      <w:r w:rsidRPr="003C1A0E">
        <w:rPr>
          <w:rFonts w:asciiTheme="majorEastAsia" w:eastAsiaTheme="majorEastAsia" w:hAnsiTheme="majorEastAsia"/>
        </w:rPr>
        <w:t>）</w:t>
      </w:r>
      <w:r w:rsidRPr="003C1A0E">
        <w:rPr>
          <w:rFonts w:asciiTheme="majorEastAsia" w:eastAsiaTheme="majorEastAsia" w:hAnsiTheme="majorEastAsia" w:hint="eastAsia"/>
        </w:rPr>
        <w:t>車両管理</w:t>
      </w:r>
    </w:p>
    <w:p w:rsidR="000851C0" w:rsidRPr="003C1A0E" w:rsidRDefault="000851C0" w:rsidP="000851C0">
      <w:pPr>
        <w:ind w:left="731" w:hangingChars="300" w:hanging="731"/>
      </w:pPr>
      <w:r w:rsidRPr="003C1A0E">
        <w:t xml:space="preserve">　　</w:t>
      </w:r>
      <w:r w:rsidRPr="003C1A0E">
        <w:rPr>
          <w:rFonts w:hint="eastAsia"/>
        </w:rPr>
        <w:t>①　受注者は、対象車両を毎日清掃するものとし、常に清潔に保つとともに、適宜ワックス掛けや消毒等の措置を講じ、利用者等に不快感を与えることがないよう、心がけなければならない。</w:t>
      </w:r>
    </w:p>
    <w:p w:rsidR="000851C0" w:rsidRPr="003C1A0E" w:rsidRDefault="000851C0" w:rsidP="000851C0">
      <w:pPr>
        <w:ind w:left="731" w:hangingChars="300" w:hanging="731"/>
      </w:pPr>
      <w:r w:rsidRPr="003C1A0E">
        <w:t xml:space="preserve">　　</w:t>
      </w:r>
      <w:r w:rsidRPr="003C1A0E">
        <w:rPr>
          <w:rFonts w:hint="eastAsia"/>
        </w:rPr>
        <w:t>②　受注者は、運行前及び運行後において最低限度の車両点検を行い、</w:t>
      </w:r>
      <w:r w:rsidR="000C0854" w:rsidRPr="003C1A0E">
        <w:rPr>
          <w:rFonts w:hint="eastAsia"/>
        </w:rPr>
        <w:t>（２）②ア及びイに示す時間に、</w:t>
      </w:r>
      <w:r w:rsidRPr="003C1A0E">
        <w:rPr>
          <w:rFonts w:hint="eastAsia"/>
        </w:rPr>
        <w:t>安全かつ</w:t>
      </w:r>
      <w:r w:rsidR="000C0854" w:rsidRPr="003C1A0E">
        <w:rPr>
          <w:rFonts w:hint="eastAsia"/>
        </w:rPr>
        <w:t>確実に</w:t>
      </w:r>
      <w:r w:rsidRPr="003C1A0E">
        <w:rPr>
          <w:rFonts w:hint="eastAsia"/>
        </w:rPr>
        <w:t>運行できる状況を</w:t>
      </w:r>
      <w:r w:rsidR="000C0854" w:rsidRPr="003C1A0E">
        <w:rPr>
          <w:rFonts w:hint="eastAsia"/>
        </w:rPr>
        <w:t>常に</w:t>
      </w:r>
      <w:r w:rsidRPr="003C1A0E">
        <w:rPr>
          <w:rFonts w:hint="eastAsia"/>
        </w:rPr>
        <w:t>整えなければならない。</w:t>
      </w:r>
    </w:p>
    <w:p w:rsidR="000851C0" w:rsidRPr="003C1A0E" w:rsidRDefault="007265A1" w:rsidP="000851C0">
      <w:pPr>
        <w:ind w:left="731" w:hangingChars="300" w:hanging="731"/>
      </w:pPr>
      <w:r w:rsidRPr="003C1A0E">
        <w:rPr>
          <w:rFonts w:hint="eastAsia"/>
        </w:rPr>
        <w:t xml:space="preserve">　　③</w:t>
      </w:r>
      <w:r w:rsidR="000851C0" w:rsidRPr="003C1A0E">
        <w:rPr>
          <w:rFonts w:hint="eastAsia"/>
        </w:rPr>
        <w:t xml:space="preserve">　タイヤ、オイル、バッテリー等の交換、燃料の給油、法定点検及び対象車両の修繕に伴う車両移動は、発注者の指示により受注者が行うものとする。</w:t>
      </w:r>
    </w:p>
    <w:p w:rsidR="000851C0" w:rsidRPr="003C1A0E" w:rsidRDefault="007F5955" w:rsidP="000851C0">
      <w:pPr>
        <w:ind w:left="731" w:hangingChars="300" w:hanging="731"/>
        <w:rPr>
          <w:rFonts w:asciiTheme="majorEastAsia" w:eastAsiaTheme="majorEastAsia" w:hAnsiTheme="majorEastAsia"/>
        </w:rPr>
      </w:pPr>
      <w:r w:rsidRPr="003C1A0E">
        <w:rPr>
          <w:rFonts w:asciiTheme="majorEastAsia" w:eastAsiaTheme="majorEastAsia" w:hAnsiTheme="majorEastAsia" w:hint="eastAsia"/>
        </w:rPr>
        <w:t>（</w:t>
      </w:r>
      <w:r w:rsidR="007265A1" w:rsidRPr="003C1A0E">
        <w:rPr>
          <w:rFonts w:asciiTheme="majorEastAsia" w:eastAsiaTheme="majorEastAsia" w:hAnsiTheme="majorEastAsia" w:hint="eastAsia"/>
        </w:rPr>
        <w:t>６</w:t>
      </w:r>
      <w:r w:rsidR="000851C0" w:rsidRPr="003C1A0E">
        <w:rPr>
          <w:rFonts w:asciiTheme="majorEastAsia" w:eastAsiaTheme="majorEastAsia" w:hAnsiTheme="majorEastAsia" w:hint="eastAsia"/>
        </w:rPr>
        <w:t>）その他</w:t>
      </w:r>
    </w:p>
    <w:p w:rsidR="000851C0" w:rsidRPr="003C1A0E" w:rsidRDefault="000851C0" w:rsidP="000B718F">
      <w:pPr>
        <w:ind w:left="488" w:hangingChars="200" w:hanging="488"/>
      </w:pPr>
      <w:r w:rsidRPr="003C1A0E">
        <w:rPr>
          <w:rFonts w:hint="eastAsia"/>
        </w:rPr>
        <w:t xml:space="preserve">　　　受注者は、施設運営に必要とされる業務を率先して行い、施設の円滑な運営に協力するものとする。</w:t>
      </w:r>
    </w:p>
    <w:p w:rsidR="000851C0" w:rsidRPr="003C1A0E" w:rsidRDefault="000851C0" w:rsidP="000851C0">
      <w:pPr>
        <w:ind w:left="731" w:hangingChars="300" w:hanging="731"/>
      </w:pPr>
    </w:p>
    <w:p w:rsidR="000851C0" w:rsidRPr="003C1A0E" w:rsidRDefault="000851C0" w:rsidP="000851C0">
      <w:pPr>
        <w:ind w:left="764" w:hangingChars="300" w:hanging="764"/>
        <w:rPr>
          <w:rFonts w:asciiTheme="majorEastAsia" w:eastAsiaTheme="majorEastAsia" w:hAnsiTheme="majorEastAsia"/>
          <w:b/>
          <w:sz w:val="22"/>
        </w:rPr>
      </w:pPr>
      <w:r w:rsidRPr="003C1A0E">
        <w:rPr>
          <w:rFonts w:asciiTheme="majorEastAsia" w:eastAsiaTheme="majorEastAsia" w:hAnsiTheme="majorEastAsia" w:hint="eastAsia"/>
          <w:b/>
          <w:sz w:val="22"/>
        </w:rPr>
        <w:t>３　業務実施に当たっての留意事項</w:t>
      </w:r>
    </w:p>
    <w:p w:rsidR="000851C0" w:rsidRPr="003C1A0E" w:rsidRDefault="000851C0" w:rsidP="000851C0">
      <w:pPr>
        <w:ind w:left="488" w:hangingChars="200" w:hanging="488"/>
      </w:pPr>
      <w:r w:rsidRPr="003C1A0E">
        <w:rPr>
          <w:rFonts w:hint="eastAsia"/>
        </w:rPr>
        <w:t>（１）受注者は、道路交通法、道路運送車両法等関係諸法規の定めに従って運行し、利用者の安全を図らなければならない。</w:t>
      </w:r>
      <w:r w:rsidRPr="003C1A0E">
        <w:rPr>
          <w:rFonts w:hint="eastAsia"/>
        </w:rPr>
        <w:t xml:space="preserve"> </w:t>
      </w:r>
    </w:p>
    <w:p w:rsidR="000851C0" w:rsidRPr="003C1A0E" w:rsidRDefault="000851C0" w:rsidP="000851C0">
      <w:pPr>
        <w:ind w:left="488" w:hangingChars="200" w:hanging="488"/>
      </w:pPr>
      <w:r w:rsidRPr="003C1A0E">
        <w:rPr>
          <w:rFonts w:hint="eastAsia"/>
        </w:rPr>
        <w:t>（</w:t>
      </w:r>
      <w:r w:rsidR="00241B80" w:rsidRPr="003C1A0E">
        <w:rPr>
          <w:rFonts w:hint="eastAsia"/>
        </w:rPr>
        <w:t>２</w:t>
      </w:r>
      <w:r w:rsidRPr="003C1A0E">
        <w:rPr>
          <w:rFonts w:hint="eastAsia"/>
        </w:rPr>
        <w:t>）受注者は、乗降場所等において利用者の乗車もれ、降車もれのないよう留意するとともに、利用者の安全を充分に確認すること。</w:t>
      </w:r>
    </w:p>
    <w:p w:rsidR="000851C0" w:rsidRPr="003C1A0E" w:rsidRDefault="00241B80" w:rsidP="000851C0">
      <w:pPr>
        <w:ind w:left="488" w:hangingChars="200" w:hanging="488"/>
      </w:pPr>
      <w:r w:rsidRPr="003C1A0E">
        <w:rPr>
          <w:rFonts w:hint="eastAsia"/>
        </w:rPr>
        <w:t>（３</w:t>
      </w:r>
      <w:r w:rsidR="000851C0" w:rsidRPr="003C1A0E">
        <w:rPr>
          <w:rFonts w:hint="eastAsia"/>
        </w:rPr>
        <w:t>）利用者の乗降には特に注意を払うとともに、乗車時においては利用者の着席を確認した後、降車時においては利用者が完全に降車し、かつ車両から</w:t>
      </w:r>
      <w:r w:rsidR="008A26F8" w:rsidRPr="003C1A0E">
        <w:rPr>
          <w:rFonts w:hint="eastAsia"/>
        </w:rPr>
        <w:t>安全</w:t>
      </w:r>
      <w:r w:rsidR="000851C0" w:rsidRPr="003C1A0E">
        <w:rPr>
          <w:rFonts w:hint="eastAsia"/>
        </w:rPr>
        <w:t>な場所に離れたかを確認するなど、利用者の安全を充分に確認し車両を発進しなければならない。</w:t>
      </w:r>
    </w:p>
    <w:p w:rsidR="000851C0" w:rsidRPr="003C1A0E" w:rsidRDefault="000851C0" w:rsidP="000851C0">
      <w:pPr>
        <w:ind w:left="488" w:hangingChars="200" w:hanging="488"/>
      </w:pPr>
      <w:r w:rsidRPr="003C1A0E">
        <w:rPr>
          <w:rFonts w:hint="eastAsia"/>
        </w:rPr>
        <w:t>（</w:t>
      </w:r>
      <w:r w:rsidR="00241B80" w:rsidRPr="003C1A0E">
        <w:rPr>
          <w:rFonts w:hint="eastAsia"/>
        </w:rPr>
        <w:t>４</w:t>
      </w:r>
      <w:r w:rsidRPr="003C1A0E">
        <w:rPr>
          <w:rFonts w:hint="eastAsia"/>
        </w:rPr>
        <w:t>）受注者は、対象車両の故障等、運行に不都合が生じたときは、直ちに発注者に報告しなければならない。</w:t>
      </w:r>
    </w:p>
    <w:p w:rsidR="000851C0" w:rsidRPr="003C1A0E" w:rsidRDefault="00241B80" w:rsidP="000851C0">
      <w:r w:rsidRPr="003C1A0E">
        <w:rPr>
          <w:rFonts w:hint="eastAsia"/>
        </w:rPr>
        <w:t>（５</w:t>
      </w:r>
      <w:r w:rsidR="000851C0" w:rsidRPr="003C1A0E">
        <w:rPr>
          <w:rFonts w:hint="eastAsia"/>
        </w:rPr>
        <w:t>）受注者は、統一した衣服を</w:t>
      </w:r>
      <w:r w:rsidR="00AF13C4" w:rsidRPr="003C1A0E">
        <w:rPr>
          <w:rFonts w:hint="eastAsia"/>
        </w:rPr>
        <w:t>従業員に</w:t>
      </w:r>
      <w:r w:rsidR="000851C0" w:rsidRPr="003C1A0E">
        <w:rPr>
          <w:rFonts w:hint="eastAsia"/>
        </w:rPr>
        <w:t>着用</w:t>
      </w:r>
      <w:r w:rsidR="00E879BA" w:rsidRPr="003C1A0E">
        <w:rPr>
          <w:rFonts w:hint="eastAsia"/>
        </w:rPr>
        <w:t>させ</w:t>
      </w:r>
      <w:r w:rsidR="000851C0" w:rsidRPr="003C1A0E">
        <w:rPr>
          <w:rFonts w:hint="eastAsia"/>
        </w:rPr>
        <w:t>るものとする。</w:t>
      </w:r>
    </w:p>
    <w:p w:rsidR="000851C0" w:rsidRPr="003C1A0E" w:rsidRDefault="00241B80" w:rsidP="000851C0">
      <w:r w:rsidRPr="003C1A0E">
        <w:rPr>
          <w:rFonts w:hint="eastAsia"/>
        </w:rPr>
        <w:lastRenderedPageBreak/>
        <w:t>（６</w:t>
      </w:r>
      <w:r w:rsidR="000851C0" w:rsidRPr="003C1A0E">
        <w:rPr>
          <w:rFonts w:hint="eastAsia"/>
        </w:rPr>
        <w:t>）従業員には、次の事項を遵守させるものとする。</w:t>
      </w:r>
    </w:p>
    <w:p w:rsidR="000851C0" w:rsidRPr="003C1A0E" w:rsidRDefault="000851C0" w:rsidP="000851C0">
      <w:pPr>
        <w:ind w:left="731" w:hangingChars="300" w:hanging="731"/>
      </w:pPr>
      <w:r w:rsidRPr="003C1A0E">
        <w:rPr>
          <w:rFonts w:hint="eastAsia"/>
        </w:rPr>
        <w:t xml:space="preserve">　　①　施設が福祉施設であることを十分に認識し、仮にも利用者に対し不快感を与えるような言動をしないこと。</w:t>
      </w:r>
    </w:p>
    <w:p w:rsidR="000851C0" w:rsidRPr="003C1A0E" w:rsidRDefault="000851C0" w:rsidP="000851C0">
      <w:pPr>
        <w:ind w:left="731" w:hangingChars="300" w:hanging="731"/>
      </w:pPr>
      <w:r w:rsidRPr="003C1A0E">
        <w:rPr>
          <w:rFonts w:hint="eastAsia"/>
        </w:rPr>
        <w:t xml:space="preserve">　　②　休息、休憩は指定した場所等で行うこととする。</w:t>
      </w:r>
    </w:p>
    <w:p w:rsidR="000851C0" w:rsidRPr="003C1A0E" w:rsidRDefault="000851C0" w:rsidP="000851C0">
      <w:pPr>
        <w:ind w:left="731" w:hangingChars="300" w:hanging="731"/>
      </w:pPr>
      <w:r w:rsidRPr="003C1A0E">
        <w:rPr>
          <w:rFonts w:hint="eastAsia"/>
        </w:rPr>
        <w:t xml:space="preserve">　　③　清掃等の作業の合間において休息する場合は、機材、器具等を一箇所に整頓し、第三者の邪魔にならないよう配慮しなければならない。</w:t>
      </w:r>
    </w:p>
    <w:p w:rsidR="000851C0" w:rsidRPr="003C1A0E" w:rsidRDefault="000851C0" w:rsidP="000851C0">
      <w:pPr>
        <w:ind w:left="731" w:hangingChars="300" w:hanging="731"/>
      </w:pPr>
      <w:r w:rsidRPr="003C1A0E">
        <w:rPr>
          <w:rFonts w:hint="eastAsia"/>
        </w:rPr>
        <w:t xml:space="preserve">　　④　緊急時等やむを得ない場合を除き、自己の自家用自動車を施設敷地内に駐車しないこと。なお、自己の自家用自動車を施設敷地内に駐車させる場合は、事前に発注者の了承を得ること。</w:t>
      </w:r>
    </w:p>
    <w:p w:rsidR="000851C0" w:rsidRPr="003C1A0E" w:rsidRDefault="000851C0" w:rsidP="000851C0">
      <w:pPr>
        <w:ind w:left="488" w:hangingChars="200" w:hanging="488"/>
      </w:pPr>
      <w:r w:rsidRPr="003C1A0E">
        <w:rPr>
          <w:rFonts w:hint="eastAsia"/>
        </w:rPr>
        <w:t>（</w:t>
      </w:r>
      <w:r w:rsidR="00241B80" w:rsidRPr="003C1A0E">
        <w:rPr>
          <w:rFonts w:hint="eastAsia"/>
        </w:rPr>
        <w:t>７</w:t>
      </w:r>
      <w:r w:rsidRPr="003C1A0E">
        <w:rPr>
          <w:rFonts w:hint="eastAsia"/>
        </w:rPr>
        <w:t>）受注者は、運行中に急病人の発生等の緊急事態時には、救急機関及び発注者への連絡などを率先して行い添乗</w:t>
      </w:r>
      <w:r w:rsidR="00E879BA" w:rsidRPr="003C1A0E">
        <w:rPr>
          <w:rFonts w:hint="eastAsia"/>
        </w:rPr>
        <w:t>者</w:t>
      </w:r>
      <w:r w:rsidRPr="003C1A0E">
        <w:rPr>
          <w:rFonts w:hint="eastAsia"/>
        </w:rPr>
        <w:t>に協力するものとする。</w:t>
      </w:r>
    </w:p>
    <w:p w:rsidR="000851C0" w:rsidRPr="003C1A0E" w:rsidRDefault="00241B80" w:rsidP="000851C0">
      <w:pPr>
        <w:ind w:left="488" w:hangingChars="200" w:hanging="488"/>
      </w:pPr>
      <w:r w:rsidRPr="003C1A0E">
        <w:rPr>
          <w:rFonts w:hint="eastAsia"/>
        </w:rPr>
        <w:t>（８</w:t>
      </w:r>
      <w:r w:rsidR="000851C0" w:rsidRPr="003C1A0E">
        <w:rPr>
          <w:rFonts w:hint="eastAsia"/>
        </w:rPr>
        <w:t>）受注者は、対象車両を運行するにあたり、運行における注意点や停車箇所、</w:t>
      </w:r>
      <w:r w:rsidR="004D347F" w:rsidRPr="003C1A0E">
        <w:rPr>
          <w:rFonts w:hint="eastAsia"/>
        </w:rPr>
        <w:t>経路</w:t>
      </w:r>
      <w:r w:rsidR="000851C0" w:rsidRPr="003C1A0E">
        <w:rPr>
          <w:rFonts w:hint="eastAsia"/>
        </w:rPr>
        <w:t>等について、事前に発注者の指導のもと研修を受けるものとする。</w:t>
      </w:r>
    </w:p>
    <w:p w:rsidR="000851C0" w:rsidRPr="003C1A0E" w:rsidRDefault="000851C0" w:rsidP="000851C0">
      <w:pPr>
        <w:ind w:left="731" w:hangingChars="300" w:hanging="731"/>
      </w:pPr>
      <w:r w:rsidRPr="003C1A0E">
        <w:rPr>
          <w:rFonts w:hint="eastAsia"/>
        </w:rPr>
        <w:t xml:space="preserve">　　①　受注者は、発注者が運行状況（運行時間、停車</w:t>
      </w:r>
      <w:r w:rsidR="00E879BA" w:rsidRPr="003C1A0E">
        <w:rPr>
          <w:rFonts w:hint="eastAsia"/>
        </w:rPr>
        <w:t>箇</w:t>
      </w:r>
      <w:r w:rsidRPr="003C1A0E">
        <w:rPr>
          <w:rFonts w:hint="eastAsia"/>
        </w:rPr>
        <w:t>所の安全性等）確認のため、運行</w:t>
      </w:r>
      <w:r w:rsidR="004D347F" w:rsidRPr="003C1A0E">
        <w:rPr>
          <w:rFonts w:hint="eastAsia"/>
        </w:rPr>
        <w:t>経路</w:t>
      </w:r>
      <w:r w:rsidRPr="003C1A0E">
        <w:rPr>
          <w:rFonts w:hint="eastAsia"/>
        </w:rPr>
        <w:t>の試走を必要とした場合は、</w:t>
      </w:r>
      <w:r w:rsidR="00C904FF" w:rsidRPr="003C1A0E">
        <w:rPr>
          <w:rFonts w:hint="eastAsia"/>
        </w:rPr>
        <w:t>対象</w:t>
      </w:r>
      <w:r w:rsidRPr="003C1A0E">
        <w:rPr>
          <w:rFonts w:hint="eastAsia"/>
        </w:rPr>
        <w:t>車両を用いて、発注者の立会いのもと試走を行うものとする。なお、運行時間、運行</w:t>
      </w:r>
      <w:r w:rsidR="004D347F" w:rsidRPr="003C1A0E">
        <w:rPr>
          <w:rFonts w:hint="eastAsia"/>
        </w:rPr>
        <w:t>経路</w:t>
      </w:r>
      <w:r w:rsidRPr="003C1A0E">
        <w:rPr>
          <w:rFonts w:hint="eastAsia"/>
        </w:rPr>
        <w:t>については発注者が指示するものとし、試走の実施について、発注者は受注者に事前に連絡するものとする。</w:t>
      </w:r>
    </w:p>
    <w:p w:rsidR="00F0712A" w:rsidRPr="003C1A0E" w:rsidRDefault="000851C0" w:rsidP="00241B80">
      <w:pPr>
        <w:ind w:leftChars="200" w:left="732" w:hangingChars="100" w:hanging="244"/>
      </w:pPr>
      <w:r w:rsidRPr="003C1A0E">
        <w:rPr>
          <w:rFonts w:hint="eastAsia"/>
        </w:rPr>
        <w:t>②　受注者が指定した現場責任者は、発注者の主催する会議に出席し、施設職員からの要望、改善要求に対し適切な処置、及び従業員教育を行わなければならない。なお、</w:t>
      </w:r>
      <w:r w:rsidR="00F0712A" w:rsidRPr="003C1A0E">
        <w:rPr>
          <w:rFonts w:hint="eastAsia"/>
        </w:rPr>
        <w:t>当該会議は年間２回以上不定期に実施する</w:t>
      </w:r>
      <w:r w:rsidR="00605A0E" w:rsidRPr="003C1A0E">
        <w:rPr>
          <w:rFonts w:hint="eastAsia"/>
        </w:rPr>
        <w:t>もの</w:t>
      </w:r>
      <w:r w:rsidR="00367A3F" w:rsidRPr="003C1A0E">
        <w:rPr>
          <w:rFonts w:hint="eastAsia"/>
        </w:rPr>
        <w:t>と</w:t>
      </w:r>
      <w:r w:rsidR="00F0712A" w:rsidRPr="003C1A0E">
        <w:rPr>
          <w:rFonts w:hint="eastAsia"/>
        </w:rPr>
        <w:t>し、</w:t>
      </w:r>
      <w:r w:rsidRPr="003C1A0E">
        <w:rPr>
          <w:rFonts w:hint="eastAsia"/>
        </w:rPr>
        <w:t>会議開催日時については、別途、発注者が通知するものとする。</w:t>
      </w:r>
    </w:p>
    <w:p w:rsidR="000851C0" w:rsidRPr="003C1A0E" w:rsidRDefault="000851C0" w:rsidP="000851C0">
      <w:pPr>
        <w:ind w:left="488" w:hangingChars="200" w:hanging="488"/>
      </w:pPr>
      <w:r w:rsidRPr="003C1A0E">
        <w:rPr>
          <w:rFonts w:hint="eastAsia"/>
        </w:rPr>
        <w:t>（</w:t>
      </w:r>
      <w:r w:rsidR="00241B80" w:rsidRPr="003C1A0E">
        <w:rPr>
          <w:rFonts w:hint="eastAsia"/>
        </w:rPr>
        <w:t>９</w:t>
      </w:r>
      <w:r w:rsidRPr="003C1A0E">
        <w:rPr>
          <w:rFonts w:hint="eastAsia"/>
        </w:rPr>
        <w:t>）受注者は、通園バス運行</w:t>
      </w:r>
      <w:r w:rsidR="004D347F" w:rsidRPr="003C1A0E">
        <w:rPr>
          <w:rFonts w:hint="eastAsia"/>
        </w:rPr>
        <w:t>経路</w:t>
      </w:r>
      <w:r w:rsidRPr="003C1A0E">
        <w:rPr>
          <w:rFonts w:hint="eastAsia"/>
        </w:rPr>
        <w:t>について、その運行について困難を来たす要因があると判断した場合は、その状況、及び理由を発注者に申し出ることとする。また、道路交通法上不適切な運行経路であると判断した場合も同様とし、それぞれ適正な運行</w:t>
      </w:r>
      <w:r w:rsidR="004D347F" w:rsidRPr="003C1A0E">
        <w:rPr>
          <w:rFonts w:hint="eastAsia"/>
        </w:rPr>
        <w:t>経路</w:t>
      </w:r>
      <w:r w:rsidRPr="003C1A0E">
        <w:rPr>
          <w:rFonts w:hint="eastAsia"/>
        </w:rPr>
        <w:t>を提案できるものとする。</w:t>
      </w:r>
    </w:p>
    <w:p w:rsidR="000851C0" w:rsidRPr="003C1A0E" w:rsidRDefault="000851C0" w:rsidP="000851C0">
      <w:pPr>
        <w:ind w:left="488" w:hangingChars="200" w:hanging="488"/>
      </w:pPr>
      <w:r w:rsidRPr="003C1A0E">
        <w:rPr>
          <w:rFonts w:hint="eastAsia"/>
        </w:rPr>
        <w:t>（</w:t>
      </w:r>
      <w:r w:rsidRPr="003C1A0E">
        <w:rPr>
          <w:rFonts w:hint="eastAsia"/>
        </w:rPr>
        <w:t>1</w:t>
      </w:r>
      <w:r w:rsidR="00241B80" w:rsidRPr="003C1A0E">
        <w:rPr>
          <w:rFonts w:hint="eastAsia"/>
        </w:rPr>
        <w:t>0</w:t>
      </w:r>
      <w:r w:rsidRPr="003C1A0E">
        <w:rPr>
          <w:rFonts w:hint="eastAsia"/>
        </w:rPr>
        <w:t>）受注者は、施設敷地内において対象車両を停車させるときは、利用者の通行等の妨げにならないように停車すること。また、対象車両を離れるときは、車内を点検し必ず施錠すること。</w:t>
      </w:r>
    </w:p>
    <w:p w:rsidR="000851C0" w:rsidRPr="003C1A0E" w:rsidRDefault="000851C0" w:rsidP="000851C0">
      <w:pPr>
        <w:ind w:left="488" w:hangingChars="200" w:hanging="488"/>
      </w:pP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４　安全運転</w:t>
      </w:r>
      <w:r w:rsidR="00367A3F" w:rsidRPr="003C1A0E">
        <w:rPr>
          <w:rFonts w:asciiTheme="majorEastAsia" w:eastAsiaTheme="majorEastAsia" w:hAnsiTheme="majorEastAsia" w:hint="eastAsia"/>
          <w:b/>
          <w:sz w:val="22"/>
        </w:rPr>
        <w:t>責任者</w:t>
      </w:r>
      <w:r w:rsidRPr="003C1A0E">
        <w:rPr>
          <w:rFonts w:asciiTheme="majorEastAsia" w:eastAsiaTheme="majorEastAsia" w:hAnsiTheme="majorEastAsia" w:hint="eastAsia"/>
          <w:b/>
          <w:sz w:val="22"/>
        </w:rPr>
        <w:t>の選任</w:t>
      </w:r>
    </w:p>
    <w:p w:rsidR="000851C0" w:rsidRPr="003C1A0E" w:rsidRDefault="000851C0" w:rsidP="000851C0">
      <w:pPr>
        <w:ind w:left="244" w:hangingChars="100" w:hanging="244"/>
      </w:pPr>
      <w:r w:rsidRPr="003C1A0E">
        <w:rPr>
          <w:rFonts w:hint="eastAsia"/>
        </w:rPr>
        <w:t xml:space="preserve">    </w:t>
      </w:r>
      <w:r w:rsidRPr="003C1A0E">
        <w:rPr>
          <w:rFonts w:hint="eastAsia"/>
        </w:rPr>
        <w:t>受注者は、安全運転責任者を当該業務に従事する者の中から選任し、発注者に届け出るものとする。</w:t>
      </w:r>
    </w:p>
    <w:p w:rsidR="000851C0" w:rsidRPr="003C1A0E" w:rsidRDefault="000851C0" w:rsidP="000851C0">
      <w:pPr>
        <w:ind w:left="244" w:hangingChars="100" w:hanging="244"/>
      </w:pPr>
      <w:r w:rsidRPr="003C1A0E">
        <w:rPr>
          <w:rFonts w:hint="eastAsia"/>
        </w:rPr>
        <w:t xml:space="preserve">    </w:t>
      </w:r>
      <w:r w:rsidRPr="003C1A0E">
        <w:rPr>
          <w:rFonts w:hint="eastAsia"/>
        </w:rPr>
        <w:t>安全運転責任者は、発注者の選任する安全運転管理者の指導に基づき、道路交通法の定めを遵守する旨を持って、対象車両の運行に係る法令等を遵守し、安全運転を行うように常に心がけなくてはならない。</w:t>
      </w:r>
    </w:p>
    <w:p w:rsidR="000851C0" w:rsidRPr="003C1A0E" w:rsidRDefault="000851C0" w:rsidP="000851C0">
      <w:pPr>
        <w:ind w:left="488" w:hangingChars="200" w:hanging="488"/>
      </w:pP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 xml:space="preserve">５　報告事項等 </w:t>
      </w:r>
    </w:p>
    <w:p w:rsidR="000851C0" w:rsidRPr="003C1A0E" w:rsidRDefault="000851C0" w:rsidP="000851C0">
      <w:pPr>
        <w:ind w:left="488" w:hangingChars="200" w:hanging="488"/>
      </w:pPr>
      <w:r w:rsidRPr="003C1A0E">
        <w:rPr>
          <w:rFonts w:hint="eastAsia"/>
        </w:rPr>
        <w:t>（１）受注者は、あらかじめ発注者に対し、現場責任者及び従業員の氏名、資格者証（免許証の写し）を報告するものとする。現場責任者及び従業員に変更があったときも同様とする。</w:t>
      </w:r>
    </w:p>
    <w:p w:rsidR="000851C0" w:rsidRPr="003C1A0E" w:rsidRDefault="000851C0" w:rsidP="000851C0">
      <w:pPr>
        <w:ind w:left="488" w:hangingChars="200" w:hanging="488"/>
      </w:pPr>
      <w:r w:rsidRPr="003C1A0E">
        <w:rPr>
          <w:rFonts w:hint="eastAsia"/>
        </w:rPr>
        <w:lastRenderedPageBreak/>
        <w:t>（</w:t>
      </w:r>
      <w:r w:rsidR="007265A1" w:rsidRPr="003C1A0E">
        <w:rPr>
          <w:rFonts w:hint="eastAsia"/>
        </w:rPr>
        <w:t>２</w:t>
      </w:r>
      <w:r w:rsidRPr="003C1A0E">
        <w:rPr>
          <w:rFonts w:hint="eastAsia"/>
        </w:rPr>
        <w:t>）広島市社会福祉事業団委託契約約款第６条に定める委託業務実施計画書は、月間計画書とし、前月の</w:t>
      </w:r>
      <w:r w:rsidRPr="003C1A0E">
        <w:rPr>
          <w:rFonts w:hint="eastAsia"/>
        </w:rPr>
        <w:t>20</w:t>
      </w:r>
      <w:r w:rsidRPr="003C1A0E">
        <w:rPr>
          <w:rFonts w:hint="eastAsia"/>
        </w:rPr>
        <w:t>日までに（４月分については、契約締結後速やかに）提出して、発注者の承認を受けなければならない。</w:t>
      </w:r>
    </w:p>
    <w:p w:rsidR="000851C0" w:rsidRPr="003C1A0E" w:rsidRDefault="000851C0" w:rsidP="000851C0">
      <w:pPr>
        <w:ind w:left="488" w:hangingChars="200" w:hanging="488"/>
      </w:pPr>
      <w:r w:rsidRPr="003C1A0E">
        <w:rPr>
          <w:rFonts w:hint="eastAsia"/>
        </w:rPr>
        <w:t>（</w:t>
      </w:r>
      <w:r w:rsidR="007265A1" w:rsidRPr="003C1A0E">
        <w:rPr>
          <w:rFonts w:hint="eastAsia"/>
        </w:rPr>
        <w:t>３</w:t>
      </w:r>
      <w:r w:rsidRPr="003C1A0E">
        <w:rPr>
          <w:rFonts w:hint="eastAsia"/>
        </w:rPr>
        <w:t>）</w:t>
      </w:r>
      <w:r w:rsidRPr="003C1A0E">
        <w:rPr>
          <w:rFonts w:hint="eastAsia"/>
        </w:rPr>
        <w:t xml:space="preserve"> </w:t>
      </w:r>
      <w:r w:rsidRPr="003C1A0E">
        <w:rPr>
          <w:rFonts w:hint="eastAsia"/>
        </w:rPr>
        <w:t>広島市社会福祉事業団委託契約約款第１２条</w:t>
      </w:r>
      <w:r w:rsidR="00367A3F" w:rsidRPr="003C1A0E">
        <w:rPr>
          <w:rFonts w:hint="eastAsia"/>
        </w:rPr>
        <w:t>第１項</w:t>
      </w:r>
      <w:r w:rsidRPr="003C1A0E">
        <w:rPr>
          <w:rFonts w:hint="eastAsia"/>
        </w:rPr>
        <w:t>に定める委託業務実施報告書は業務日誌及び月間報告書とし、業務日誌は毎日（休日等の場合には翌日）、前日分（３月３１日分は当日）を提出し、月間報告書は翌月の</w:t>
      </w:r>
      <w:r w:rsidRPr="003C1A0E">
        <w:rPr>
          <w:rFonts w:hint="eastAsia"/>
        </w:rPr>
        <w:t>10</w:t>
      </w:r>
      <w:r w:rsidRPr="003C1A0E">
        <w:rPr>
          <w:rFonts w:hint="eastAsia"/>
        </w:rPr>
        <w:t>日（ただし、３月分については３月３１日）までに提出して、それぞれ発注者の確認を受けるものとする。</w:t>
      </w:r>
    </w:p>
    <w:p w:rsidR="00B350D0" w:rsidRPr="003C1A0E" w:rsidRDefault="00B350D0" w:rsidP="000851C0">
      <w:pPr>
        <w:ind w:left="488" w:hangingChars="200" w:hanging="488"/>
      </w:pPr>
      <w:r w:rsidRPr="003C1A0E">
        <w:rPr>
          <w:rFonts w:hint="eastAsia"/>
        </w:rPr>
        <w:t>（</w:t>
      </w:r>
      <w:r w:rsidR="007265A1" w:rsidRPr="003C1A0E">
        <w:rPr>
          <w:rFonts w:hint="eastAsia"/>
        </w:rPr>
        <w:t>４</w:t>
      </w:r>
      <w:r w:rsidRPr="003C1A0E">
        <w:rPr>
          <w:rFonts w:hint="eastAsia"/>
        </w:rPr>
        <w:t>）受注者は、２（１）</w:t>
      </w:r>
      <w:r w:rsidR="00367A3F" w:rsidRPr="003C1A0E">
        <w:rPr>
          <w:rFonts w:hint="eastAsia"/>
        </w:rPr>
        <w:t>で</w:t>
      </w:r>
      <w:r w:rsidR="00FA7164" w:rsidRPr="003C1A0E">
        <w:rPr>
          <w:rFonts w:hint="eastAsia"/>
        </w:rPr>
        <w:t>指定</w:t>
      </w:r>
      <w:r w:rsidRPr="003C1A0E">
        <w:rPr>
          <w:rFonts w:hint="eastAsia"/>
        </w:rPr>
        <w:t>された運行経路及び停車</w:t>
      </w:r>
      <w:r w:rsidR="00367A3F" w:rsidRPr="003C1A0E">
        <w:rPr>
          <w:rFonts w:hint="eastAsia"/>
        </w:rPr>
        <w:t>箇所</w:t>
      </w:r>
      <w:r w:rsidRPr="003C1A0E">
        <w:rPr>
          <w:rFonts w:hint="eastAsia"/>
        </w:rPr>
        <w:t>に</w:t>
      </w:r>
      <w:r w:rsidR="00367A3F" w:rsidRPr="003C1A0E">
        <w:rPr>
          <w:rFonts w:hint="eastAsia"/>
        </w:rPr>
        <w:t>基づき有料道路を通行する</w:t>
      </w:r>
      <w:r w:rsidRPr="003C1A0E">
        <w:rPr>
          <w:rFonts w:hint="eastAsia"/>
        </w:rPr>
        <w:t>場合、</w:t>
      </w:r>
      <w:r w:rsidR="0029294E" w:rsidRPr="003C1A0E">
        <w:rPr>
          <w:rFonts w:hint="eastAsia"/>
        </w:rPr>
        <w:t>発注者が別に定める「</w:t>
      </w:r>
      <w:r w:rsidRPr="003C1A0E">
        <w:rPr>
          <w:rFonts w:hint="eastAsia"/>
        </w:rPr>
        <w:t>有料道路利用回数実績報告書</w:t>
      </w:r>
      <w:r w:rsidR="0029294E" w:rsidRPr="003C1A0E">
        <w:rPr>
          <w:rFonts w:hint="eastAsia"/>
        </w:rPr>
        <w:t>」</w:t>
      </w:r>
      <w:r w:rsidR="00367A3F" w:rsidRPr="003C1A0E">
        <w:rPr>
          <w:rFonts w:hint="eastAsia"/>
        </w:rPr>
        <w:t>の様式</w:t>
      </w:r>
      <w:r w:rsidR="0029294E" w:rsidRPr="003C1A0E">
        <w:rPr>
          <w:rFonts w:hint="eastAsia"/>
        </w:rPr>
        <w:t>に利用回数等を記載し、</w:t>
      </w:r>
      <w:r w:rsidR="008F5D9C" w:rsidRPr="003C1A0E">
        <w:rPr>
          <w:rFonts w:hint="eastAsia"/>
        </w:rPr>
        <w:t>（</w:t>
      </w:r>
      <w:r w:rsidR="007265A1" w:rsidRPr="003C1A0E">
        <w:rPr>
          <w:rFonts w:hint="eastAsia"/>
        </w:rPr>
        <w:t>３</w:t>
      </w:r>
      <w:r w:rsidR="008F5D9C" w:rsidRPr="003C1A0E">
        <w:rPr>
          <w:rFonts w:hint="eastAsia"/>
        </w:rPr>
        <w:t>）の月間報告書と併せて</w:t>
      </w:r>
      <w:r w:rsidR="00367A3F" w:rsidRPr="003C1A0E">
        <w:rPr>
          <w:rFonts w:hint="eastAsia"/>
        </w:rPr>
        <w:t>発注者に</w:t>
      </w:r>
      <w:r w:rsidRPr="003C1A0E">
        <w:rPr>
          <w:rFonts w:hint="eastAsia"/>
        </w:rPr>
        <w:t>提出</w:t>
      </w:r>
      <w:r w:rsidR="00367A3F" w:rsidRPr="003C1A0E">
        <w:rPr>
          <w:rFonts w:hint="eastAsia"/>
        </w:rPr>
        <w:t>及び確認を受けるものとする。</w:t>
      </w:r>
    </w:p>
    <w:p w:rsidR="000851C0" w:rsidRPr="003C1A0E" w:rsidRDefault="000851C0" w:rsidP="000851C0">
      <w:pPr>
        <w:ind w:left="488" w:hangingChars="200" w:hanging="488"/>
      </w:pP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 xml:space="preserve">６　費用の負担等 </w:t>
      </w:r>
    </w:p>
    <w:p w:rsidR="000851C0" w:rsidRPr="003C1A0E" w:rsidRDefault="000851C0" w:rsidP="00EA4E23">
      <w:pPr>
        <w:ind w:left="488" w:hangingChars="200" w:hanging="488"/>
      </w:pPr>
      <w:r w:rsidRPr="003C1A0E">
        <w:rPr>
          <w:rFonts w:hint="eastAsia"/>
        </w:rPr>
        <w:t>（１）委託業務を行うために要する費用のうち、次のものは、発注者の負担とする。</w:t>
      </w:r>
      <w:r w:rsidRPr="003C1A0E">
        <w:rPr>
          <w:rFonts w:hint="eastAsia"/>
        </w:rPr>
        <w:t xml:space="preserve"> </w:t>
      </w:r>
    </w:p>
    <w:p w:rsidR="000851C0" w:rsidRPr="003C1A0E" w:rsidRDefault="000851C0" w:rsidP="000851C0">
      <w:pPr>
        <w:ind w:left="488" w:hangingChars="200" w:hanging="488"/>
      </w:pPr>
      <w:r w:rsidRPr="003C1A0E">
        <w:rPr>
          <w:rFonts w:hint="eastAsia"/>
        </w:rPr>
        <w:t xml:space="preserve">    </w:t>
      </w:r>
      <w:r w:rsidRPr="003C1A0E">
        <w:rPr>
          <w:rFonts w:hint="eastAsia"/>
        </w:rPr>
        <w:t>①　燃料費</w:t>
      </w:r>
      <w:r w:rsidRPr="003C1A0E">
        <w:rPr>
          <w:rFonts w:hint="eastAsia"/>
        </w:rPr>
        <w:t xml:space="preserve"> </w:t>
      </w:r>
    </w:p>
    <w:p w:rsidR="000851C0" w:rsidRPr="003C1A0E" w:rsidRDefault="000851C0" w:rsidP="000851C0">
      <w:pPr>
        <w:ind w:leftChars="200" w:left="732" w:hangingChars="100" w:hanging="244"/>
      </w:pPr>
      <w:r w:rsidRPr="003C1A0E">
        <w:rPr>
          <w:rFonts w:hint="eastAsia"/>
        </w:rPr>
        <w:t>②　タイヤ、オイル、バッテリー及び車両修繕料（ただし、受注者の責任に帰する事由による車両修繕を除く）</w:t>
      </w:r>
    </w:p>
    <w:p w:rsidR="000851C0" w:rsidRPr="003C1A0E" w:rsidRDefault="000851C0" w:rsidP="000851C0">
      <w:pPr>
        <w:ind w:left="488" w:hangingChars="200" w:hanging="488"/>
      </w:pPr>
      <w:r w:rsidRPr="003C1A0E">
        <w:rPr>
          <w:rFonts w:hint="eastAsia"/>
        </w:rPr>
        <w:t xml:space="preserve">    </w:t>
      </w:r>
      <w:r w:rsidRPr="003C1A0E">
        <w:rPr>
          <w:rFonts w:hint="eastAsia"/>
        </w:rPr>
        <w:t>③　自動車検査料（法定点検を含む）及び手数料</w:t>
      </w:r>
    </w:p>
    <w:p w:rsidR="000851C0" w:rsidRPr="003C1A0E" w:rsidRDefault="000851C0" w:rsidP="000851C0">
      <w:pPr>
        <w:ind w:left="488" w:hangingChars="200" w:hanging="488"/>
      </w:pPr>
      <w:r w:rsidRPr="003C1A0E">
        <w:rPr>
          <w:rFonts w:hint="eastAsia"/>
        </w:rPr>
        <w:t xml:space="preserve">    </w:t>
      </w:r>
      <w:r w:rsidRPr="003C1A0E">
        <w:rPr>
          <w:rFonts w:hint="eastAsia"/>
        </w:rPr>
        <w:t>④　自動車重量税</w:t>
      </w:r>
      <w:r w:rsidRPr="003C1A0E">
        <w:rPr>
          <w:rFonts w:hint="eastAsia"/>
        </w:rPr>
        <w:t xml:space="preserve"> </w:t>
      </w:r>
    </w:p>
    <w:p w:rsidR="000851C0" w:rsidRPr="003C1A0E" w:rsidRDefault="000851C0" w:rsidP="000851C0">
      <w:pPr>
        <w:ind w:leftChars="100" w:left="488" w:hangingChars="100" w:hanging="244"/>
      </w:pPr>
      <w:r w:rsidRPr="003C1A0E">
        <w:rPr>
          <w:rFonts w:hint="eastAsia"/>
        </w:rPr>
        <w:t xml:space="preserve">　⑤　自動車損害賠償責任保険料</w:t>
      </w:r>
      <w:r w:rsidRPr="003C1A0E">
        <w:rPr>
          <w:rFonts w:hint="eastAsia"/>
        </w:rPr>
        <w:t xml:space="preserve"> </w:t>
      </w:r>
    </w:p>
    <w:p w:rsidR="000851C0" w:rsidRPr="003C1A0E" w:rsidRDefault="000851C0" w:rsidP="000851C0">
      <w:pPr>
        <w:ind w:leftChars="100" w:left="488" w:hangingChars="100" w:hanging="244"/>
      </w:pPr>
      <w:r w:rsidRPr="003C1A0E">
        <w:rPr>
          <w:rFonts w:hint="eastAsia"/>
        </w:rPr>
        <w:t xml:space="preserve">　⑥　高速道路料金（発注者が</w:t>
      </w:r>
      <w:r w:rsidR="00EB051B" w:rsidRPr="003C1A0E">
        <w:rPr>
          <w:rFonts w:hint="eastAsia"/>
        </w:rPr>
        <w:t>指定す</w:t>
      </w:r>
      <w:r w:rsidRPr="003C1A0E">
        <w:rPr>
          <w:rFonts w:hint="eastAsia"/>
        </w:rPr>
        <w:t>る有料道路区間）</w:t>
      </w:r>
    </w:p>
    <w:p w:rsidR="000851C0" w:rsidRPr="003C1A0E" w:rsidRDefault="008A26F8" w:rsidP="000851C0">
      <w:pPr>
        <w:ind w:left="488" w:hangingChars="200" w:hanging="488"/>
      </w:pPr>
      <w:r w:rsidRPr="003C1A0E">
        <w:rPr>
          <w:rFonts w:hint="eastAsia"/>
        </w:rPr>
        <w:t>（２）</w:t>
      </w:r>
      <w:r w:rsidR="000851C0" w:rsidRPr="003C1A0E">
        <w:rPr>
          <w:rFonts w:hint="eastAsia"/>
        </w:rPr>
        <w:t>受注者は、交通事故等、受注者の責めに帰すべき事由により対象車両等が運行できなくなった場合には、代替手段の確保を講じるとともに、その費用を負担するものとする。</w:t>
      </w:r>
      <w:r w:rsidR="000851C0" w:rsidRPr="003C1A0E">
        <w:rPr>
          <w:rFonts w:hint="eastAsia"/>
        </w:rPr>
        <w:t xml:space="preserve"> </w:t>
      </w:r>
    </w:p>
    <w:p w:rsidR="002B5E00" w:rsidRPr="003C1A0E" w:rsidRDefault="002B5E00" w:rsidP="000851C0">
      <w:pPr>
        <w:ind w:left="488" w:hangingChars="200" w:hanging="488"/>
      </w:pPr>
      <w:r w:rsidRPr="003C1A0E">
        <w:rPr>
          <w:rFonts w:hint="eastAsia"/>
        </w:rPr>
        <w:t>（３）高速道路の通行及び料金の取り扱い</w:t>
      </w:r>
    </w:p>
    <w:p w:rsidR="002B5E00" w:rsidRPr="003C1A0E" w:rsidRDefault="002B5E00" w:rsidP="000851C0">
      <w:pPr>
        <w:ind w:left="488" w:hangingChars="200" w:hanging="488"/>
      </w:pPr>
      <w:r w:rsidRPr="003C1A0E">
        <w:rPr>
          <w:rFonts w:hint="eastAsia"/>
        </w:rPr>
        <w:t xml:space="preserve">　　①　高速道路の通行方法</w:t>
      </w:r>
    </w:p>
    <w:p w:rsidR="002B5E00" w:rsidRPr="003C1A0E" w:rsidRDefault="002B5E00" w:rsidP="002B5E00">
      <w:pPr>
        <w:ind w:left="731" w:hangingChars="300" w:hanging="731"/>
      </w:pPr>
      <w:r w:rsidRPr="003C1A0E">
        <w:rPr>
          <w:rFonts w:hint="eastAsia"/>
        </w:rPr>
        <w:t xml:space="preserve">　　　　発注者が指定する有料道路区間を通行することとし、その利用方法はＥＴＣを用いることとする。なお、ＥＴＣの利用にあっては、受注者の所有するＥＴＣカードを用いることと</w:t>
      </w:r>
      <w:r w:rsidR="00962F2C" w:rsidRPr="003C1A0E">
        <w:rPr>
          <w:rFonts w:hint="eastAsia"/>
        </w:rPr>
        <w:t>し、対象車両のＥＴＣ車載器により使用することとする。</w:t>
      </w:r>
    </w:p>
    <w:p w:rsidR="00962F2C" w:rsidRPr="003C1A0E" w:rsidRDefault="00962F2C" w:rsidP="002B5E00">
      <w:pPr>
        <w:ind w:left="731" w:hangingChars="300" w:hanging="731"/>
      </w:pPr>
      <w:r w:rsidRPr="003C1A0E">
        <w:rPr>
          <w:rFonts w:hint="eastAsia"/>
        </w:rPr>
        <w:t xml:space="preserve">　　②　高速道路料金の請求方法</w:t>
      </w:r>
    </w:p>
    <w:p w:rsidR="00962F2C" w:rsidRPr="003C1A0E" w:rsidRDefault="00962F2C" w:rsidP="002B5E00">
      <w:pPr>
        <w:ind w:left="731" w:hangingChars="300" w:hanging="731"/>
      </w:pPr>
      <w:r w:rsidRPr="003C1A0E">
        <w:rPr>
          <w:rFonts w:hint="eastAsia"/>
        </w:rPr>
        <w:t xml:space="preserve">　　　　</w:t>
      </w:r>
      <w:r w:rsidR="00D3384E" w:rsidRPr="003C1A0E">
        <w:rPr>
          <w:rFonts w:hint="eastAsia"/>
        </w:rPr>
        <w:t>受注者は、発注者</w:t>
      </w:r>
      <w:r w:rsidR="00367A3F" w:rsidRPr="003C1A0E">
        <w:rPr>
          <w:rFonts w:hint="eastAsia"/>
        </w:rPr>
        <w:t>に提出し確認を受けた</w:t>
      </w:r>
      <w:r w:rsidR="0029294E" w:rsidRPr="003C1A0E">
        <w:rPr>
          <w:rFonts w:hint="eastAsia"/>
        </w:rPr>
        <w:t>有料道路利用回数実績報告書に</w:t>
      </w:r>
      <w:r w:rsidR="00CC7B17" w:rsidRPr="003C1A0E">
        <w:rPr>
          <w:rFonts w:hint="eastAsia"/>
        </w:rPr>
        <w:t>基づき、</w:t>
      </w:r>
      <w:r w:rsidR="00D3384E" w:rsidRPr="003C1A0E">
        <w:rPr>
          <w:rFonts w:hint="eastAsia"/>
        </w:rPr>
        <w:t>当該月利用料金合計額を発注者に請求するものとする。</w:t>
      </w:r>
    </w:p>
    <w:p w:rsidR="00D3384E" w:rsidRPr="003C1A0E" w:rsidRDefault="00D3384E" w:rsidP="002B5E00">
      <w:pPr>
        <w:ind w:left="731" w:hangingChars="300" w:hanging="731"/>
      </w:pPr>
      <w:r w:rsidRPr="003C1A0E">
        <w:rPr>
          <w:rFonts w:hint="eastAsia"/>
        </w:rPr>
        <w:t xml:space="preserve">　　③　高速道路料金の支払い方法</w:t>
      </w:r>
    </w:p>
    <w:p w:rsidR="00D3384E" w:rsidRPr="003C1A0E" w:rsidRDefault="00D3384E" w:rsidP="002B5E00">
      <w:pPr>
        <w:ind w:left="731" w:hangingChars="300" w:hanging="731"/>
      </w:pPr>
      <w:r w:rsidRPr="003C1A0E">
        <w:rPr>
          <w:rFonts w:hint="eastAsia"/>
        </w:rPr>
        <w:t xml:space="preserve">　　　　発注者は、受注者から提出された請求書を受理した日から３０日以内に支払うものとする。</w:t>
      </w:r>
    </w:p>
    <w:p w:rsidR="000851C0" w:rsidRPr="003C1A0E" w:rsidRDefault="000851C0" w:rsidP="000851C0">
      <w:pPr>
        <w:ind w:left="488" w:hangingChars="200" w:hanging="488"/>
      </w:pP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７　任意保険</w:t>
      </w:r>
    </w:p>
    <w:p w:rsidR="000851C0" w:rsidRPr="003C1A0E" w:rsidRDefault="000851C0" w:rsidP="000851C0">
      <w:pPr>
        <w:ind w:left="488" w:hangingChars="200" w:hanging="488"/>
      </w:pPr>
      <w:r w:rsidRPr="003C1A0E">
        <w:rPr>
          <w:rFonts w:hint="eastAsia"/>
        </w:rPr>
        <w:t>（１）受注者は、業務に使用する対象車両について、次に掲げる保険金以上の任意保険に加入するものとする。また、加入に際し、免責条件は設定しないこととする。</w:t>
      </w:r>
    </w:p>
    <w:p w:rsidR="000851C0" w:rsidRPr="003C1A0E" w:rsidRDefault="000851C0" w:rsidP="000851C0">
      <w:pPr>
        <w:ind w:leftChars="200" w:left="488"/>
      </w:pPr>
      <w:r w:rsidRPr="003C1A0E">
        <w:rPr>
          <w:rFonts w:hint="eastAsia"/>
        </w:rPr>
        <w:t>①　対人損害賠償保険　　　　　１事故につき　　無制限</w:t>
      </w:r>
    </w:p>
    <w:p w:rsidR="000851C0" w:rsidRPr="003C1A0E" w:rsidRDefault="000851C0" w:rsidP="000851C0">
      <w:pPr>
        <w:ind w:leftChars="200" w:left="488"/>
      </w:pPr>
      <w:r w:rsidRPr="003C1A0E">
        <w:rPr>
          <w:rFonts w:hint="eastAsia"/>
        </w:rPr>
        <w:t>②　対物損害賠償保険　　　　　１事故につき　　無制限</w:t>
      </w:r>
    </w:p>
    <w:p w:rsidR="000851C0" w:rsidRPr="003C1A0E" w:rsidRDefault="000851C0" w:rsidP="000851C0">
      <w:pPr>
        <w:ind w:leftChars="200" w:left="488"/>
      </w:pPr>
      <w:r w:rsidRPr="003C1A0E">
        <w:rPr>
          <w:rFonts w:hint="eastAsia"/>
        </w:rPr>
        <w:lastRenderedPageBreak/>
        <w:t>③　人身傷害保険　　　　　　　１名につき　　　３，０００万円</w:t>
      </w:r>
    </w:p>
    <w:p w:rsidR="000851C0" w:rsidRPr="003C1A0E" w:rsidRDefault="000851C0" w:rsidP="000851C0">
      <w:pPr>
        <w:ind w:left="488" w:hangingChars="200" w:hanging="488"/>
      </w:pPr>
      <w:r w:rsidRPr="003C1A0E">
        <w:rPr>
          <w:rFonts w:hint="eastAsia"/>
        </w:rPr>
        <w:t>（２）受注者は、（１）に定める任意保険に加入した証として任意保険契約成立後、速やかにその写しを発注者に提出しなければならない。</w:t>
      </w:r>
    </w:p>
    <w:p w:rsidR="000851C0" w:rsidRPr="003C1A0E" w:rsidRDefault="000851C0" w:rsidP="000851C0">
      <w:pPr>
        <w:ind w:left="488" w:hangingChars="200" w:hanging="488"/>
      </w:pP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 xml:space="preserve">８　労働法上の責任 </w:t>
      </w:r>
    </w:p>
    <w:p w:rsidR="000851C0" w:rsidRPr="003C1A0E" w:rsidRDefault="000851C0" w:rsidP="000851C0">
      <w:pPr>
        <w:ind w:left="488" w:hangingChars="200" w:hanging="488"/>
      </w:pPr>
      <w:r w:rsidRPr="003C1A0E">
        <w:rPr>
          <w:rFonts w:hint="eastAsia"/>
        </w:rPr>
        <w:t xml:space="preserve">      </w:t>
      </w:r>
      <w:r w:rsidRPr="003C1A0E">
        <w:rPr>
          <w:rFonts w:hint="eastAsia"/>
        </w:rPr>
        <w:t>受注者は、現場責任者及び従業員に対する雇用者及び使用者として、労働基準法、労働安全衛生法等労働関係諸法及び社会保険諸法令上の責任をすべて負い、また、アルコール検知のほか責任をもって労務管理を行うものとする。</w:t>
      </w:r>
    </w:p>
    <w:p w:rsidR="000851C0" w:rsidRPr="003C1A0E" w:rsidRDefault="000851C0" w:rsidP="000851C0">
      <w:pPr>
        <w:ind w:left="488" w:hangingChars="200" w:hanging="488"/>
      </w:pPr>
      <w:r w:rsidRPr="003C1A0E">
        <w:rPr>
          <w:rFonts w:hint="eastAsia"/>
        </w:rPr>
        <w:t xml:space="preserve">  </w:t>
      </w: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 xml:space="preserve">９　損害賠償 </w:t>
      </w:r>
    </w:p>
    <w:p w:rsidR="000851C0" w:rsidRPr="003C1A0E" w:rsidRDefault="000851C0" w:rsidP="000851C0">
      <w:pPr>
        <w:ind w:left="488" w:hangingChars="200" w:hanging="488"/>
      </w:pPr>
      <w:r w:rsidRPr="003C1A0E">
        <w:rPr>
          <w:rFonts w:hint="eastAsia"/>
        </w:rPr>
        <w:t xml:space="preserve">      </w:t>
      </w:r>
      <w:r w:rsidRPr="003C1A0E">
        <w:rPr>
          <w:rFonts w:hint="eastAsia"/>
        </w:rPr>
        <w:t>受注者は、その責により発注者に損害を与えたときは、その損害を賠償しなければならない。</w:t>
      </w:r>
    </w:p>
    <w:p w:rsidR="000851C0" w:rsidRPr="003C1A0E" w:rsidRDefault="000851C0" w:rsidP="000851C0">
      <w:pPr>
        <w:ind w:left="488" w:hangingChars="200" w:hanging="488"/>
      </w:pPr>
    </w:p>
    <w:p w:rsidR="000851C0" w:rsidRPr="003C1A0E" w:rsidRDefault="000851C0" w:rsidP="000851C0">
      <w:pPr>
        <w:ind w:left="509" w:hangingChars="200" w:hanging="509"/>
        <w:rPr>
          <w:rFonts w:asciiTheme="majorEastAsia" w:eastAsiaTheme="majorEastAsia" w:hAnsiTheme="majorEastAsia"/>
          <w:b/>
          <w:sz w:val="22"/>
        </w:rPr>
      </w:pPr>
      <w:r w:rsidRPr="003C1A0E">
        <w:rPr>
          <w:rFonts w:asciiTheme="majorEastAsia" w:eastAsiaTheme="majorEastAsia" w:hAnsiTheme="majorEastAsia" w:hint="eastAsia"/>
          <w:b/>
          <w:sz w:val="22"/>
        </w:rPr>
        <w:t>10　その他</w:t>
      </w:r>
    </w:p>
    <w:p w:rsidR="00366140" w:rsidRPr="003C1A0E" w:rsidRDefault="000851C0" w:rsidP="000851C0">
      <w:pPr>
        <w:ind w:leftChars="100" w:left="244" w:firstLineChars="100" w:firstLine="244"/>
      </w:pPr>
      <w:r w:rsidRPr="003C1A0E">
        <w:rPr>
          <w:rFonts w:hint="eastAsia"/>
        </w:rPr>
        <w:t>この仕様書に定めのない事項については、発注者・受注者協議してこれを定めるものとする。</w:t>
      </w:r>
    </w:p>
    <w:sectPr w:rsidR="00366140" w:rsidRPr="003C1A0E" w:rsidSect="006015AA">
      <w:pgSz w:w="11906" w:h="16838"/>
      <w:pgMar w:top="1440" w:right="1077" w:bottom="1440" w:left="1077" w:header="851" w:footer="992" w:gutter="0"/>
      <w:cols w:space="425"/>
      <w:docGrid w:type="linesAndChars" w:linePitch="348"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85" w:rsidRDefault="006D4785" w:rsidP="006D4785">
      <w:r>
        <w:separator/>
      </w:r>
    </w:p>
  </w:endnote>
  <w:endnote w:type="continuationSeparator" w:id="0">
    <w:p w:rsidR="006D4785" w:rsidRDefault="006D4785" w:rsidP="006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85" w:rsidRDefault="006D4785" w:rsidP="006D4785">
      <w:r>
        <w:separator/>
      </w:r>
    </w:p>
  </w:footnote>
  <w:footnote w:type="continuationSeparator" w:id="0">
    <w:p w:rsidR="006D4785" w:rsidRDefault="006D4785" w:rsidP="006D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AA"/>
    <w:rsid w:val="000851C0"/>
    <w:rsid w:val="000A2B2E"/>
    <w:rsid w:val="000B718F"/>
    <w:rsid w:val="000C0854"/>
    <w:rsid w:val="001D49FC"/>
    <w:rsid w:val="00241B80"/>
    <w:rsid w:val="0029294E"/>
    <w:rsid w:val="002B5E00"/>
    <w:rsid w:val="00343741"/>
    <w:rsid w:val="00366140"/>
    <w:rsid w:val="00367A3F"/>
    <w:rsid w:val="003A34FC"/>
    <w:rsid w:val="003C1A0E"/>
    <w:rsid w:val="003C3674"/>
    <w:rsid w:val="004D347F"/>
    <w:rsid w:val="00587F76"/>
    <w:rsid w:val="005E7497"/>
    <w:rsid w:val="006015AA"/>
    <w:rsid w:val="00605A0E"/>
    <w:rsid w:val="006506E7"/>
    <w:rsid w:val="00685321"/>
    <w:rsid w:val="006D4785"/>
    <w:rsid w:val="007265A1"/>
    <w:rsid w:val="007F5955"/>
    <w:rsid w:val="008A26F8"/>
    <w:rsid w:val="008F5D9C"/>
    <w:rsid w:val="00962F2C"/>
    <w:rsid w:val="00966C18"/>
    <w:rsid w:val="009E288E"/>
    <w:rsid w:val="009F48DB"/>
    <w:rsid w:val="00A94EA7"/>
    <w:rsid w:val="00AF13C4"/>
    <w:rsid w:val="00B31764"/>
    <w:rsid w:val="00B350D0"/>
    <w:rsid w:val="00B60931"/>
    <w:rsid w:val="00C904FF"/>
    <w:rsid w:val="00CC7B17"/>
    <w:rsid w:val="00D3384E"/>
    <w:rsid w:val="00E77B5E"/>
    <w:rsid w:val="00E879BA"/>
    <w:rsid w:val="00EA4E23"/>
    <w:rsid w:val="00EB051B"/>
    <w:rsid w:val="00F0712A"/>
    <w:rsid w:val="00FA7164"/>
    <w:rsid w:val="00FD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4FC"/>
    <w:rPr>
      <w:rFonts w:asciiTheme="majorHAnsi" w:eastAsiaTheme="majorEastAsia" w:hAnsiTheme="majorHAnsi" w:cstheme="majorBidi"/>
      <w:sz w:val="18"/>
      <w:szCs w:val="18"/>
    </w:rPr>
  </w:style>
  <w:style w:type="paragraph" w:styleId="a6">
    <w:name w:val="header"/>
    <w:basedOn w:val="a"/>
    <w:link w:val="a7"/>
    <w:uiPriority w:val="99"/>
    <w:unhideWhenUsed/>
    <w:rsid w:val="006D4785"/>
    <w:pPr>
      <w:tabs>
        <w:tab w:val="center" w:pos="4252"/>
        <w:tab w:val="right" w:pos="8504"/>
      </w:tabs>
      <w:snapToGrid w:val="0"/>
    </w:pPr>
  </w:style>
  <w:style w:type="character" w:customStyle="1" w:styleId="a7">
    <w:name w:val="ヘッダー (文字)"/>
    <w:basedOn w:val="a0"/>
    <w:link w:val="a6"/>
    <w:uiPriority w:val="99"/>
    <w:rsid w:val="006D4785"/>
  </w:style>
  <w:style w:type="paragraph" w:styleId="a8">
    <w:name w:val="footer"/>
    <w:basedOn w:val="a"/>
    <w:link w:val="a9"/>
    <w:uiPriority w:val="99"/>
    <w:unhideWhenUsed/>
    <w:rsid w:val="006D4785"/>
    <w:pPr>
      <w:tabs>
        <w:tab w:val="center" w:pos="4252"/>
        <w:tab w:val="right" w:pos="8504"/>
      </w:tabs>
      <w:snapToGrid w:val="0"/>
    </w:pPr>
  </w:style>
  <w:style w:type="character" w:customStyle="1" w:styleId="a9">
    <w:name w:val="フッター (文字)"/>
    <w:basedOn w:val="a0"/>
    <w:link w:val="a8"/>
    <w:uiPriority w:val="99"/>
    <w:rsid w:val="006D4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4FC"/>
    <w:rPr>
      <w:rFonts w:asciiTheme="majorHAnsi" w:eastAsiaTheme="majorEastAsia" w:hAnsiTheme="majorHAnsi" w:cstheme="majorBidi"/>
      <w:sz w:val="18"/>
      <w:szCs w:val="18"/>
    </w:rPr>
  </w:style>
  <w:style w:type="paragraph" w:styleId="a6">
    <w:name w:val="header"/>
    <w:basedOn w:val="a"/>
    <w:link w:val="a7"/>
    <w:uiPriority w:val="99"/>
    <w:unhideWhenUsed/>
    <w:rsid w:val="006D4785"/>
    <w:pPr>
      <w:tabs>
        <w:tab w:val="center" w:pos="4252"/>
        <w:tab w:val="right" w:pos="8504"/>
      </w:tabs>
      <w:snapToGrid w:val="0"/>
    </w:pPr>
  </w:style>
  <w:style w:type="character" w:customStyle="1" w:styleId="a7">
    <w:name w:val="ヘッダー (文字)"/>
    <w:basedOn w:val="a0"/>
    <w:link w:val="a6"/>
    <w:uiPriority w:val="99"/>
    <w:rsid w:val="006D4785"/>
  </w:style>
  <w:style w:type="paragraph" w:styleId="a8">
    <w:name w:val="footer"/>
    <w:basedOn w:val="a"/>
    <w:link w:val="a9"/>
    <w:uiPriority w:val="99"/>
    <w:unhideWhenUsed/>
    <w:rsid w:val="006D4785"/>
    <w:pPr>
      <w:tabs>
        <w:tab w:val="center" w:pos="4252"/>
        <w:tab w:val="right" w:pos="8504"/>
      </w:tabs>
      <w:snapToGrid w:val="0"/>
    </w:pPr>
  </w:style>
  <w:style w:type="character" w:customStyle="1" w:styleId="a9">
    <w:name w:val="フッター (文字)"/>
    <w:basedOn w:val="a0"/>
    <w:link w:val="a8"/>
    <w:uiPriority w:val="99"/>
    <w:rsid w:val="006D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2017-02-10T06:39:00Z</cp:lastPrinted>
  <dcterms:created xsi:type="dcterms:W3CDTF">2017-02-01T06:31:00Z</dcterms:created>
  <dcterms:modified xsi:type="dcterms:W3CDTF">2017-02-14T04:14:00Z</dcterms:modified>
</cp:coreProperties>
</file>